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pcz" ContentType="image/x-pcz"/>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CE" w:rsidRDefault="004306A8" w:rsidP="00934249">
      <w:pPr>
        <w:pStyle w:val="Heading1"/>
      </w:pPr>
      <w:r>
        <w:t>Physics 1425 Spring 2010</w:t>
      </w:r>
    </w:p>
    <w:p w:rsidR="004306A8" w:rsidRDefault="004306A8" w:rsidP="00934249">
      <w:pPr>
        <w:pStyle w:val="Heading2"/>
      </w:pPr>
      <w:r>
        <w:t>Problems to work in class:</w:t>
      </w:r>
    </w:p>
    <w:p w:rsidR="00934249" w:rsidRDefault="00934249"/>
    <w:p w:rsidR="00934249" w:rsidRDefault="00934249" w:rsidP="00934249">
      <w:pPr>
        <w:pStyle w:val="Heading3"/>
      </w:pPr>
      <w:r>
        <w:t>Lecture 2: Chapter 2</w:t>
      </w:r>
    </w:p>
    <w:p w:rsidR="00934249" w:rsidRDefault="00934249" w:rsidP="00934249">
      <w:pPr>
        <w:pStyle w:val="NL"/>
        <w:rPr>
          <w:b/>
        </w:rPr>
      </w:pPr>
    </w:p>
    <w:p w:rsidR="00934249" w:rsidRDefault="00934249" w:rsidP="00934249">
      <w:pPr>
        <w:pStyle w:val="NL"/>
      </w:pPr>
      <w:r>
        <w:rPr>
          <w:b/>
        </w:rPr>
        <w:t>37.</w:t>
      </w:r>
      <w:r>
        <w:tab/>
        <w:t>(II) A car slows down uniformly from a speed of 18.0 m</w:t>
      </w:r>
      <w:r w:rsidRPr="00BD0626">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DSMT4" ShapeID="_x0000_i1025" DrawAspect="Content" ObjectID="_1329995780" r:id="rId9"/>
        </w:object>
      </w:r>
      <w:r>
        <w:t>s to rest in 5.00 s. How far did it travel in that time?</w:t>
      </w:r>
    </w:p>
    <w:p w:rsidR="00934249" w:rsidRDefault="00934249" w:rsidP="00934249">
      <w:pPr>
        <w:pStyle w:val="NL"/>
      </w:pPr>
      <w:r>
        <w:t>*****  use average speed x time: 9 x 5 = 45m.</w:t>
      </w:r>
    </w:p>
    <w:p w:rsidR="00934249" w:rsidRDefault="00934249" w:rsidP="00934249">
      <w:pPr>
        <w:pStyle w:val="NL"/>
      </w:pPr>
    </w:p>
    <w:p w:rsidR="00934249" w:rsidRDefault="00934249" w:rsidP="00934249">
      <w:pPr>
        <w:pStyle w:val="NL"/>
      </w:pPr>
      <w:r>
        <w:tab/>
      </w:r>
      <w:r>
        <w:rPr>
          <w:b/>
        </w:rPr>
        <w:t>38.</w:t>
      </w:r>
      <w:r>
        <w:tab/>
        <w:t xml:space="preserve">(II) In coming to a stop, a car leaves skid marks 85 m long on the highway. Assuming a deceleration of </w:t>
      </w:r>
      <w:r w:rsidRPr="00610AD3">
        <w:rPr>
          <w:position w:val="-10"/>
        </w:rPr>
        <w:object w:dxaOrig="1040" w:dyaOrig="360">
          <v:shape id="_x0000_i1026" type="#_x0000_t75" style="width:51.75pt;height:18pt" o:ole="">
            <v:imagedata r:id="rId10" o:title=""/>
          </v:shape>
          <o:OLEObject Type="Embed" ProgID="Equation.DSMT4" ShapeID="_x0000_i1026" DrawAspect="Content" ObjectID="_1329995781" r:id="rId11"/>
        </w:object>
      </w:r>
      <w:r>
        <w:t xml:space="preserve"> estimate the speed of the car just before braking.</w:t>
      </w:r>
    </w:p>
    <w:p w:rsidR="00934249" w:rsidRDefault="00934249" w:rsidP="00934249">
      <w:pPr>
        <w:pStyle w:val="NL"/>
      </w:pPr>
      <w:r>
        <w:rPr>
          <w:b/>
        </w:rPr>
        <w:t>***** use v</w:t>
      </w:r>
      <w:r w:rsidRPr="00934249">
        <w:rPr>
          <w:b/>
          <w:vertAlign w:val="superscript"/>
        </w:rPr>
        <w:t>2</w:t>
      </w:r>
      <w:r>
        <w:rPr>
          <w:b/>
        </w:rPr>
        <w:t xml:space="preserve"> = 2ax = 680.   v approx 26.</w:t>
      </w:r>
      <w:r>
        <w:t xml:space="preserve"> </w:t>
      </w:r>
    </w:p>
    <w:p w:rsidR="00934249" w:rsidRDefault="00934249" w:rsidP="00934249">
      <w:pPr>
        <w:pStyle w:val="NL"/>
      </w:pPr>
    </w:p>
    <w:p w:rsidR="00934249" w:rsidRPr="00934249" w:rsidRDefault="00934249" w:rsidP="00934249">
      <w:pPr>
        <w:pStyle w:val="Heading3"/>
      </w:pPr>
      <w:r w:rsidRPr="00934249">
        <w:t>Lecture 3: Chapter 2</w:t>
      </w:r>
    </w:p>
    <w:p w:rsidR="00934249" w:rsidRDefault="00934249" w:rsidP="00934249">
      <w:pPr>
        <w:pStyle w:val="NL"/>
      </w:pPr>
      <w:r>
        <w:rPr>
          <w:b/>
        </w:rPr>
        <w:t>60.</w:t>
      </w:r>
      <w:r>
        <w:tab/>
        <w:t>(II) A stone is thrown vertically upward with a speed of 24.0 m</w:t>
      </w:r>
      <w:r w:rsidRPr="00BD0626">
        <w:rPr>
          <w:position w:val="-6"/>
        </w:rPr>
        <w:object w:dxaOrig="200" w:dyaOrig="279">
          <v:shape id="_x0000_i1027" type="#_x0000_t75" style="width:9.75pt;height:14.25pt" o:ole="">
            <v:imagedata r:id="rId8" o:title=""/>
          </v:shape>
          <o:OLEObject Type="Embed" ProgID="Equation.DSMT4" ShapeID="_x0000_i1027" DrawAspect="Content" ObjectID="_1329995782" r:id="rId12"/>
        </w:object>
      </w:r>
      <w:r>
        <w:t>s. (</w:t>
      </w:r>
      <w:r>
        <w:rPr>
          <w:i/>
        </w:rPr>
        <w:t>a</w:t>
      </w:r>
      <w:r>
        <w:t>) How fast is it moving when it reaches a height of 13.0 m? (</w:t>
      </w:r>
      <w:r>
        <w:rPr>
          <w:i/>
        </w:rPr>
        <w:t>b</w:t>
      </w:r>
      <w:r>
        <w:t>) How much time is required to reach this height? (</w:t>
      </w:r>
      <w:r>
        <w:rPr>
          <w:i/>
        </w:rPr>
        <w:t>c</w:t>
      </w:r>
      <w:r>
        <w:t>) Why are there two answers to (</w:t>
      </w:r>
      <w:r>
        <w:rPr>
          <w:i/>
        </w:rPr>
        <w:t>b</w:t>
      </w:r>
      <w:r>
        <w:t>)?</w:t>
      </w:r>
    </w:p>
    <w:p w:rsidR="00785485" w:rsidRDefault="00785485" w:rsidP="00934249">
      <w:pPr>
        <w:pStyle w:val="NL"/>
      </w:pPr>
      <w:r>
        <w:rPr>
          <w:b/>
        </w:rPr>
        <w:t>***</w:t>
      </w:r>
      <w:r w:rsidR="00934249">
        <w:rPr>
          <w:b/>
        </w:rPr>
        <w:t xml:space="preserve"> v</w:t>
      </w:r>
      <w:r w:rsidR="00934249" w:rsidRPr="00934249">
        <w:rPr>
          <w:b/>
          <w:vertAlign w:val="superscript"/>
        </w:rPr>
        <w:t>2</w:t>
      </w:r>
      <w:r w:rsidR="00934249">
        <w:rPr>
          <w:b/>
        </w:rPr>
        <w:t xml:space="preserve"> = v</w:t>
      </w:r>
      <w:r w:rsidR="00934249" w:rsidRPr="00934249">
        <w:rPr>
          <w:b/>
          <w:vertAlign w:val="subscript"/>
        </w:rPr>
        <w:t>0</w:t>
      </w:r>
      <w:r w:rsidR="00934249" w:rsidRPr="00934249">
        <w:rPr>
          <w:b/>
          <w:vertAlign w:val="superscript"/>
        </w:rPr>
        <w:t>2</w:t>
      </w:r>
      <w:r w:rsidR="00934249">
        <w:rPr>
          <w:b/>
        </w:rPr>
        <w:t xml:space="preserve"> –</w:t>
      </w:r>
      <w:r w:rsidR="00934249">
        <w:t xml:space="preserve"> 2gy = 576 </w:t>
      </w:r>
      <w:r>
        <w:t>–</w:t>
      </w:r>
      <w:r w:rsidR="00934249">
        <w:t xml:space="preserve"> </w:t>
      </w:r>
      <w:r>
        <w:t>19.6 x 13, v  = 17.9. Time required: 13/avge speed, or y = v</w:t>
      </w:r>
      <w:r w:rsidRPr="00785485">
        <w:rPr>
          <w:vertAlign w:val="subscript"/>
        </w:rPr>
        <w:t>0</w:t>
      </w:r>
      <w:r>
        <w:t>t -  ½gt</w:t>
      </w:r>
      <w:r w:rsidRPr="00785485">
        <w:rPr>
          <w:vertAlign w:val="superscript"/>
        </w:rPr>
        <w:t>2</w:t>
      </w:r>
      <w:r>
        <w:t>.</w:t>
      </w:r>
    </w:p>
    <w:p w:rsidR="00785485" w:rsidRDefault="00934249" w:rsidP="00934249">
      <w:pPr>
        <w:pStyle w:val="NL"/>
      </w:pPr>
      <w:r>
        <w:tab/>
      </w:r>
    </w:p>
    <w:p w:rsidR="00934249" w:rsidRDefault="00934249" w:rsidP="00934249">
      <w:pPr>
        <w:pStyle w:val="NL"/>
      </w:pPr>
      <w:r>
        <w:rPr>
          <w:b/>
        </w:rPr>
        <w:t>61.</w:t>
      </w:r>
      <w:r>
        <w:tab/>
        <w:t>(II) A falling stone takes 0.33 s to travel past a window 2.2 m tall (Fig. 2–44). From what height above the top of the window did the stone fall?</w:t>
      </w:r>
      <w:r w:rsidR="00785485">
        <w:t xml:space="preserve">  </w:t>
      </w:r>
    </w:p>
    <w:p w:rsidR="00785485" w:rsidRDefault="00785485" w:rsidP="00934249">
      <w:pPr>
        <w:pStyle w:val="NL"/>
      </w:pPr>
      <w:r>
        <w:rPr>
          <w:b/>
        </w:rPr>
        <w:t xml:space="preserve">*****   </w:t>
      </w:r>
      <w:r w:rsidR="00E9607F">
        <w:t>Call it y, falling time to top is t.  y =  ½gt</w:t>
      </w:r>
      <w:r w:rsidR="00E9607F" w:rsidRPr="00E9607F">
        <w:rPr>
          <w:vertAlign w:val="superscript"/>
        </w:rPr>
        <w:t>2</w:t>
      </w:r>
      <w:r w:rsidR="00E9607F">
        <w:t>,  (y + 2.2) = ½ g(t + 0.33)</w:t>
      </w:r>
      <w:r w:rsidR="00E9607F" w:rsidRPr="00E9607F">
        <w:rPr>
          <w:vertAlign w:val="superscript"/>
        </w:rPr>
        <w:t>2</w:t>
      </w:r>
      <w:r w:rsidR="00E9607F">
        <w:t xml:space="preserve">.  </w:t>
      </w:r>
    </w:p>
    <w:p w:rsidR="00E9607F" w:rsidRPr="00E9607F" w:rsidRDefault="00E9607F" w:rsidP="00934249">
      <w:pPr>
        <w:pStyle w:val="NL"/>
      </w:pPr>
      <w:r w:rsidRPr="00E9607F">
        <w:t xml:space="preserve">Hence </w:t>
      </w:r>
      <w:r>
        <w:t>2.2 = 0.33gt +  ½ g(0.33)</w:t>
      </w:r>
      <w:r w:rsidRPr="00E9607F">
        <w:rPr>
          <w:vertAlign w:val="superscript"/>
        </w:rPr>
        <w:t>2</w:t>
      </w:r>
      <w:r>
        <w:t>, t = (2.2 – 0.54)/3.2 = 0.52 secs.  y = 1.3m.</w:t>
      </w:r>
    </w:p>
    <w:p w:rsidR="00934249" w:rsidRDefault="00E9607F" w:rsidP="00934249">
      <w:pPr>
        <w:pStyle w:val="NL"/>
      </w:pPr>
      <w:r>
        <w:t>=</w:t>
      </w:r>
      <w:r w:rsidR="00934249">
        <w:rPr>
          <w:b/>
          <w:noProof/>
        </w:rPr>
        <w:drawing>
          <wp:inline distT="0" distB="0" distL="0" distR="0">
            <wp:extent cx="1337745" cy="1390650"/>
            <wp:effectExtent l="19050" t="0" r="0" b="0"/>
            <wp:docPr id="10" name="Picture 10" descr="Figure_02_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_02_44"/>
                    <pic:cNvPicPr>
                      <a:picLocks noChangeAspect="1" noChangeArrowheads="1"/>
                    </pic:cNvPicPr>
                  </pic:nvPicPr>
                  <pic:blipFill>
                    <a:blip r:embed="rId13" cstate="print"/>
                    <a:srcRect/>
                    <a:stretch>
                      <a:fillRect/>
                    </a:stretch>
                  </pic:blipFill>
                  <pic:spPr bwMode="auto">
                    <a:xfrm>
                      <a:off x="0" y="0"/>
                      <a:ext cx="1337745" cy="1390650"/>
                    </a:xfrm>
                    <a:prstGeom prst="rect">
                      <a:avLst/>
                    </a:prstGeom>
                    <a:noFill/>
                    <a:ln w="9525">
                      <a:noFill/>
                      <a:miter lim="800000"/>
                      <a:headEnd/>
                      <a:tailEnd/>
                    </a:ln>
                  </pic:spPr>
                </pic:pic>
              </a:graphicData>
            </a:graphic>
          </wp:inline>
        </w:drawing>
      </w:r>
    </w:p>
    <w:p w:rsidR="00934249" w:rsidRDefault="00934249"/>
    <w:p w:rsidR="00934249" w:rsidRDefault="00934249" w:rsidP="00934249">
      <w:pPr>
        <w:pStyle w:val="Heading3"/>
      </w:pPr>
      <w:r>
        <w:t>Lecture 4,  Chapter 3:</w:t>
      </w:r>
    </w:p>
    <w:p w:rsidR="00934249" w:rsidRDefault="00934249" w:rsidP="00934249">
      <w:pPr>
        <w:pStyle w:val="NL"/>
      </w:pPr>
      <w:r>
        <w:rPr>
          <w:b/>
        </w:rPr>
        <w:t>15.</w:t>
      </w:r>
      <w:r>
        <w:tab/>
        <w:t xml:space="preserve">(II) The summit of a mountain, 2450 m above base camp, is measured on a map to be 4580 m horizontally from the camp in a direction 32.4° west of north. What are the components of the displacement vector from camp to summit? What is its magnitude? Choose the </w:t>
      </w:r>
      <w:r>
        <w:rPr>
          <w:i/>
        </w:rPr>
        <w:t>x</w:t>
      </w:r>
      <w:r>
        <w:t xml:space="preserve"> axis east, </w:t>
      </w:r>
      <w:r>
        <w:rPr>
          <w:i/>
        </w:rPr>
        <w:t xml:space="preserve">y </w:t>
      </w:r>
      <w:r>
        <w:t xml:space="preserve">axis north, and </w:t>
      </w:r>
      <w:r>
        <w:rPr>
          <w:i/>
        </w:rPr>
        <w:t>z</w:t>
      </w:r>
      <w:r>
        <w:t xml:space="preserve"> axis up.</w:t>
      </w:r>
      <w:r w:rsidR="00DB587F">
        <w:t xml:space="preserve"> </w:t>
      </w:r>
    </w:p>
    <w:p w:rsidR="00A22CBA" w:rsidRPr="000C26AA" w:rsidRDefault="00A22CBA" w:rsidP="00934249">
      <w:pPr>
        <w:pStyle w:val="NL"/>
      </w:pPr>
      <w:r w:rsidRPr="000C26AA">
        <w:t xml:space="preserve">****   </w:t>
      </w:r>
      <w:r w:rsidR="002902B1">
        <w:rPr>
          <w:noProof/>
        </w:rPr>
        <w:pict>
          <v:group id="_x0000_s1027" editas="canvas" style="position:absolute;left:0;text-align:left;margin-left:0;margin-top:.5pt;width:146.25pt;height:114.3pt;z-index:251658240;mso-position-horizontal:left;mso-position-horizontal-relative:text;mso-position-vertical-relative:text" coordorigin="3819,2312" coordsize="2251,1759">
            <o:lock v:ext="edit" aspectratio="t"/>
            <v:shape id="_x0000_s1026" type="#_x0000_t75" style="position:absolute;left:3819;top:2312;width:2251;height:1759"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4564;top:3771;width:1442;height:0" o:connectortype="straight">
              <v:stroke endarrow="block"/>
            </v:shape>
            <v:shape id="_x0000_s1029" type="#_x0000_t32" style="position:absolute;left:4564;top:2490;width:0;height:1281;flip:y" o:connectortype="straight">
              <v:stroke endarrow="block"/>
            </v:shape>
            <v:shape id="_x0000_s1030" type="#_x0000_t32" style="position:absolute;left:4010;top:2812;width:554;height:959;flip:x y" o:connectortype="straight">
              <v:stroke endarrow="block"/>
            </v:shape>
            <w10:wrap type="square"/>
          </v:group>
        </w:pict>
      </w:r>
      <w:r w:rsidR="000C26AA" w:rsidRPr="000C26AA">
        <w:t xml:space="preserve">draw picture, </w:t>
      </w:r>
      <w:r w:rsidR="000C26AA">
        <w:t xml:space="preserve">then </w:t>
      </w:r>
      <w:r w:rsidR="000C26AA" w:rsidRPr="000C26AA">
        <w:rPr>
          <w:i/>
        </w:rPr>
        <w:t>x</w:t>
      </w:r>
      <w:r w:rsidR="000C26AA">
        <w:t xml:space="preserve"> = -4580sin32.4, </w:t>
      </w:r>
      <w:r w:rsidR="000C26AA" w:rsidRPr="000C26AA">
        <w:rPr>
          <w:i/>
        </w:rPr>
        <w:t>y</w:t>
      </w:r>
      <w:r w:rsidR="000C26AA">
        <w:t xml:space="preserve"> = 4580cos32.4,  </w:t>
      </w:r>
      <w:r w:rsidR="000C26AA" w:rsidRPr="000C26AA">
        <w:rPr>
          <w:i/>
        </w:rPr>
        <w:t>z</w:t>
      </w:r>
      <w:r w:rsidR="000C26AA">
        <w:t xml:space="preserve"> = 2450. </w:t>
      </w:r>
    </w:p>
    <w:p w:rsidR="000C26AA" w:rsidRDefault="000C26AA" w:rsidP="00934249">
      <w:pPr>
        <w:pStyle w:val="NL"/>
        <w:rPr>
          <w:b/>
        </w:rPr>
      </w:pPr>
    </w:p>
    <w:p w:rsidR="000C26AA" w:rsidRDefault="000C26AA" w:rsidP="00934249">
      <w:pPr>
        <w:pStyle w:val="NL"/>
        <w:rPr>
          <w:b/>
        </w:rPr>
      </w:pPr>
    </w:p>
    <w:p w:rsidR="000C26AA" w:rsidRDefault="000C26AA" w:rsidP="00934249">
      <w:pPr>
        <w:pStyle w:val="NL"/>
        <w:rPr>
          <w:b/>
        </w:rPr>
      </w:pPr>
    </w:p>
    <w:p w:rsidR="000C26AA" w:rsidRDefault="000C26AA" w:rsidP="00934249">
      <w:pPr>
        <w:pStyle w:val="NL"/>
        <w:rPr>
          <w:b/>
        </w:rPr>
      </w:pPr>
    </w:p>
    <w:p w:rsidR="000C26AA" w:rsidRDefault="000C26AA" w:rsidP="00934249">
      <w:pPr>
        <w:pStyle w:val="NL"/>
        <w:rPr>
          <w:b/>
        </w:rPr>
      </w:pPr>
    </w:p>
    <w:p w:rsidR="00934249" w:rsidRDefault="00934249" w:rsidP="00934249">
      <w:pPr>
        <w:pStyle w:val="NL"/>
      </w:pPr>
      <w:r>
        <w:rPr>
          <w:b/>
        </w:rPr>
        <w:t>22.</w:t>
      </w:r>
      <w:r>
        <w:tab/>
        <w:t>(II) (</w:t>
      </w:r>
      <w:r>
        <w:rPr>
          <w:i/>
        </w:rPr>
        <w:t>a</w:t>
      </w:r>
      <w:r>
        <w:t xml:space="preserve">) A skier is accelerating down a 30.0° hill at </w:t>
      </w:r>
      <w:r w:rsidRPr="00BD0626">
        <w:rPr>
          <w:position w:val="-10"/>
        </w:rPr>
        <w:object w:dxaOrig="940" w:dyaOrig="360">
          <v:shape id="_x0000_i1028" type="#_x0000_t75" style="width:47.25pt;height:18pt" o:ole="">
            <v:imagedata r:id="rId14" o:title=""/>
          </v:shape>
          <o:OLEObject Type="Embed" ProgID="Equation.DSMT4" ShapeID="_x0000_i1028" DrawAspect="Content" ObjectID="_1329995783" r:id="rId15"/>
        </w:object>
      </w:r>
      <w:r>
        <w:t xml:space="preserve"> (Fig. 3–39). What is the vertical component of her acceleration? (</w:t>
      </w:r>
      <w:r>
        <w:rPr>
          <w:i/>
        </w:rPr>
        <w:t>b</w:t>
      </w:r>
      <w:r>
        <w:t>) How long will it take her to reach the bottom of the hill, assuming she starts from rest and accelerates uniformly, if the elevation change is 325 m?</w:t>
      </w:r>
      <w:r w:rsidR="000C26AA">
        <w:t xml:space="preserve"> Downward accn = 1.8sin30 = 0.9.   325 = ½ 0.9 t</w:t>
      </w:r>
      <w:r w:rsidR="000C26AA" w:rsidRPr="000C26AA">
        <w:rPr>
          <w:vertAlign w:val="superscript"/>
        </w:rPr>
        <w:t>2</w:t>
      </w:r>
      <w:r w:rsidR="000C26AA">
        <w:t>, t = 26.9 secs.</w:t>
      </w:r>
    </w:p>
    <w:p w:rsidR="00934249" w:rsidRDefault="00934249" w:rsidP="00934249">
      <w:pPr>
        <w:pStyle w:val="NL"/>
      </w:pPr>
      <w:r>
        <w:rPr>
          <w:b/>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9525</wp:posOffset>
            </wp:positionV>
            <wp:extent cx="1990725" cy="1809750"/>
            <wp:effectExtent l="19050" t="0" r="9525" b="0"/>
            <wp:wrapTight wrapText="bothSides">
              <wp:wrapPolygon edited="0">
                <wp:start x="-207" y="0"/>
                <wp:lineTo x="-207" y="21373"/>
                <wp:lineTo x="21703" y="21373"/>
                <wp:lineTo x="21703" y="0"/>
                <wp:lineTo x="-207" y="0"/>
              </wp:wrapPolygon>
            </wp:wrapTight>
            <wp:docPr id="2" name="Picture 2" descr="Figure_03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03_39"/>
                    <pic:cNvPicPr>
                      <a:picLocks noChangeAspect="1" noChangeArrowheads="1"/>
                    </pic:cNvPicPr>
                  </pic:nvPicPr>
                  <pic:blipFill>
                    <a:blip r:embed="rId16" cstate="print"/>
                    <a:srcRect/>
                    <a:stretch>
                      <a:fillRect/>
                    </a:stretch>
                  </pic:blipFill>
                  <pic:spPr bwMode="auto">
                    <a:xfrm>
                      <a:off x="0" y="0"/>
                      <a:ext cx="1990725" cy="1809750"/>
                    </a:xfrm>
                    <a:prstGeom prst="rect">
                      <a:avLst/>
                    </a:prstGeom>
                    <a:noFill/>
                    <a:ln w="9525">
                      <a:noFill/>
                      <a:miter lim="800000"/>
                      <a:headEnd/>
                      <a:tailEnd/>
                    </a:ln>
                  </pic:spPr>
                </pic:pic>
              </a:graphicData>
            </a:graphic>
          </wp:anchor>
        </w:drawing>
      </w:r>
    </w:p>
    <w:p w:rsidR="00EB486B" w:rsidRDefault="0028305B" w:rsidP="00EB486B">
      <w:pPr>
        <w:ind w:left="360"/>
        <w:rPr>
          <w:rFonts w:ascii="Calibri" w:eastAsia="+mn-ea" w:hAnsi="Calibri" w:cs="+mn-cs"/>
          <w:color w:val="FFFFFF"/>
          <w:kern w:val="24"/>
          <w:sz w:val="64"/>
          <w:szCs w:val="64"/>
        </w:rPr>
      </w:pPr>
      <w:r w:rsidRPr="0028305B">
        <w:rPr>
          <w:rFonts w:ascii="Calibri" w:eastAsia="+mn-ea" w:hAnsi="Calibri" w:cs="+mn-cs"/>
          <w:b/>
          <w:bCs/>
          <w:color w:val="FFFFFF"/>
          <w:kern w:val="24"/>
          <w:sz w:val="64"/>
          <w:szCs w:val="64"/>
        </w:rPr>
        <w:t>5.</w:t>
      </w:r>
      <w:r w:rsidR="000C26AA">
        <w:rPr>
          <w:rFonts w:ascii="Calibri" w:eastAsia="+mn-ea" w:hAnsi="Calibri" w:cs="+mn-cs"/>
          <w:b/>
          <w:bCs/>
          <w:color w:val="FFFFFF"/>
          <w:kern w:val="24"/>
          <w:sz w:val="24"/>
          <w:szCs w:val="24"/>
        </w:rPr>
        <w:t>Downward acD</w:t>
      </w:r>
      <w:r w:rsidRPr="0028305B">
        <w:rPr>
          <w:rFonts w:ascii="Calibri" w:eastAsia="+mn-ea" w:hAnsi="Calibri" w:cs="+mn-cs"/>
          <w:color w:val="FFFFFF"/>
          <w:kern w:val="24"/>
          <w:sz w:val="64"/>
          <w:szCs w:val="64"/>
        </w:rPr>
        <w:tab/>
        <w:t>(II) The summit of a mountain, 2</w:t>
      </w:r>
      <w:r w:rsidR="002E1C54">
        <w:rPr>
          <w:rFonts w:ascii="Calibri" w:eastAsia="+mn-ea" w:hAnsi="Calibri" w:cs="+mn-cs"/>
          <w:color w:val="FFFFFF"/>
          <w:kern w:val="24"/>
          <w:sz w:val="64"/>
          <w:szCs w:val="64"/>
        </w:rPr>
        <w:t>L</w:t>
      </w:r>
      <w:r w:rsidRPr="0028305B">
        <w:rPr>
          <w:rFonts w:ascii="Calibri" w:eastAsia="+mn-ea" w:hAnsi="Calibri" w:cs="+mn-cs"/>
          <w:color w:val="FFFFFF"/>
          <w:kern w:val="24"/>
          <w:sz w:val="64"/>
          <w:szCs w:val="64"/>
        </w:rPr>
        <w:t>450 m above base c</w:t>
      </w:r>
    </w:p>
    <w:p w:rsidR="002E1C54" w:rsidRDefault="002E1C54" w:rsidP="002E1C54">
      <w:pPr>
        <w:pStyle w:val="Heading3"/>
      </w:pPr>
      <w:r>
        <w:t>Lecture 5, Chapter 3</w:t>
      </w:r>
    </w:p>
    <w:p w:rsidR="0028305B" w:rsidRDefault="00EB486B" w:rsidP="00B60FA3">
      <w:pPr>
        <w:ind w:left="360"/>
      </w:pPr>
      <w:r>
        <w:rPr>
          <w:b/>
        </w:rPr>
        <w:t>45.</w:t>
      </w:r>
      <w:r>
        <w:tab/>
        <w:t>(II) A high diver leaves the end of a 5.0-m-high diving board and strikes the water 1.3 s later, 3.0 m beyond the end of the board. Considering the diver as a particle, determine (</w:t>
      </w:r>
      <w:r>
        <w:rPr>
          <w:i/>
        </w:rPr>
        <w:t>a</w:t>
      </w:r>
      <w:r>
        <w:t xml:space="preserve">) her initial velocity, </w:t>
      </w:r>
      <w:r w:rsidRPr="005441B1">
        <w:rPr>
          <w:position w:val="-12"/>
        </w:rPr>
        <w:object w:dxaOrig="360" w:dyaOrig="360">
          <v:shape id="_x0000_i1029" type="#_x0000_t75" style="width:18pt;height:18pt" o:ole="">
            <v:imagedata r:id="rId17" o:title=""/>
          </v:shape>
          <o:OLEObject Type="Embed" ProgID="Equation.DSMT4" ShapeID="_x0000_i1029" DrawAspect="Content" ObjectID="_1329995784" r:id="rId18"/>
        </w:object>
      </w:r>
      <w:r>
        <w:t xml:space="preserve"> (</w:t>
      </w:r>
      <w:r>
        <w:rPr>
          <w:i/>
        </w:rPr>
        <w:t>b</w:t>
      </w:r>
      <w:r>
        <w:t>) the maximum height reached; and (</w:t>
      </w:r>
      <w:r>
        <w:rPr>
          <w:i/>
        </w:rPr>
        <w:t>c</w:t>
      </w:r>
      <w:r>
        <w:t xml:space="preserve">) the velocity </w:t>
      </w:r>
      <w:r w:rsidRPr="00BA1E2F">
        <w:rPr>
          <w:position w:val="-12"/>
        </w:rPr>
        <w:object w:dxaOrig="279" w:dyaOrig="360">
          <v:shape id="_x0000_i1030" type="#_x0000_t75" style="width:14.25pt;height:18pt" o:ole="">
            <v:imagedata r:id="rId19" o:title=""/>
          </v:shape>
          <o:OLEObject Type="Embed" ProgID="Equation.DSMT4" ShapeID="_x0000_i1030" DrawAspect="Content" ObjectID="_1329995785" r:id="rId20"/>
        </w:object>
      </w:r>
      <w:r>
        <w:t xml:space="preserve"> with which she enters the water. *****  her initial x-velocity is just 3/1.3 = 2.3 m/s.   Her  initial y-velocity must be upwards, to take that time to drop 5 m, y = v</w:t>
      </w:r>
      <w:r w:rsidRPr="00EB486B">
        <w:rPr>
          <w:vertAlign w:val="subscript"/>
        </w:rPr>
        <w:t>0y</w:t>
      </w:r>
      <w:r>
        <w:t>t – ½ gt</w:t>
      </w:r>
      <w:r w:rsidRPr="00EB486B">
        <w:rPr>
          <w:vertAlign w:val="superscript"/>
        </w:rPr>
        <w:t>2</w:t>
      </w:r>
      <w:r>
        <w:t xml:space="preserve"> = -5, t = 1.3, giving v</w:t>
      </w:r>
      <w:r w:rsidRPr="00EB486B">
        <w:rPr>
          <w:vertAlign w:val="subscript"/>
        </w:rPr>
        <w:t>0y</w:t>
      </w:r>
      <w:r>
        <w:t xml:space="preserve"> = 2.5m/s.  Height she reaches from v2 –</w:t>
      </w:r>
      <w:r>
        <w:lastRenderedPageBreak/>
        <w:t>v02 = 2gy, v = 0, gives 0.3m above the board. Her velocity entering the water needs only the vertical component: now v</w:t>
      </w:r>
      <w:r w:rsidRPr="00EB486B">
        <w:rPr>
          <w:vertAlign w:val="subscript"/>
        </w:rPr>
        <w:t>y</w:t>
      </w:r>
      <w:r w:rsidRPr="00EB486B">
        <w:rPr>
          <w:vertAlign w:val="superscript"/>
        </w:rPr>
        <w:t>2</w:t>
      </w:r>
      <w:r>
        <w:t xml:space="preserve"> = v</w:t>
      </w:r>
      <w:r w:rsidRPr="00EB486B">
        <w:rPr>
          <w:vertAlign w:val="subscript"/>
        </w:rPr>
        <w:t>oy</w:t>
      </w:r>
      <w:r w:rsidRPr="00EB486B">
        <w:rPr>
          <w:vertAlign w:val="superscript"/>
        </w:rPr>
        <w:t>2</w:t>
      </w:r>
      <w:r>
        <w:t xml:space="preserve"> +  2gx5 = 6.25 + 98, v</w:t>
      </w:r>
      <w:r w:rsidRPr="00EB486B">
        <w:rPr>
          <w:vertAlign w:val="subscript"/>
        </w:rPr>
        <w:t>y</w:t>
      </w:r>
      <w:r w:rsidR="00B60FA3">
        <w:t xml:space="preserve"> = 10.2.</w:t>
      </w:r>
    </w:p>
    <w:p w:rsidR="00B60FA3" w:rsidRDefault="00B60FA3" w:rsidP="00B60FA3">
      <w:pPr>
        <w:ind w:left="360"/>
      </w:pPr>
    </w:p>
    <w:p w:rsidR="00F81C4B" w:rsidRDefault="00F81C4B" w:rsidP="00F81C4B">
      <w:pPr>
        <w:pStyle w:val="Heading3"/>
      </w:pPr>
      <w:r>
        <w:t>Lecture 6, Chapter 4</w:t>
      </w:r>
    </w:p>
    <w:p w:rsidR="00B60FA3" w:rsidRDefault="00B60FA3" w:rsidP="00F81C4B"/>
    <w:p w:rsidR="00F81C4B" w:rsidRDefault="00F81C4B" w:rsidP="00F81C4B">
      <w:pPr>
        <w:pStyle w:val="NL1"/>
      </w:pPr>
      <w:r>
        <w:rPr>
          <w:b/>
        </w:rPr>
        <w:t>8.</w:t>
      </w:r>
      <w:r>
        <w:tab/>
        <w:t>(II) A 0.140-kg baseball traveling 35.0 m/s strikes the catcher’s mitt, which, in bringing the ball to rest, recoils backward 11.0 cm. What was the average force applied by the ball on the glove?</w:t>
      </w:r>
    </w:p>
    <w:p w:rsidR="00F81C4B" w:rsidRDefault="00F81C4B" w:rsidP="00F81C4B">
      <w:r>
        <w:t>*****  v</w:t>
      </w:r>
      <w:r w:rsidRPr="003200BC">
        <w:rPr>
          <w:vertAlign w:val="superscript"/>
        </w:rPr>
        <w:t>2</w:t>
      </w:r>
      <w:r>
        <w:t xml:space="preserve"> = 2ax question, and F = ma, so F = mv</w:t>
      </w:r>
      <w:r w:rsidRPr="003200BC">
        <w:rPr>
          <w:vertAlign w:val="superscript"/>
        </w:rPr>
        <w:t>2</w:t>
      </w:r>
      <w:r>
        <w:t>/2x = 0.140x35</w:t>
      </w:r>
      <w:r w:rsidRPr="003200BC">
        <w:rPr>
          <w:vertAlign w:val="superscript"/>
        </w:rPr>
        <w:t>2</w:t>
      </w:r>
      <w:r>
        <w:t>/2x0.11 = 780N.</w:t>
      </w:r>
    </w:p>
    <w:p w:rsidR="00F81C4B" w:rsidRDefault="00F81C4B" w:rsidP="00F81C4B"/>
    <w:p w:rsidR="00F81C4B" w:rsidRDefault="00F81C4B" w:rsidP="00F81C4B">
      <w:pPr>
        <w:pStyle w:val="NL1"/>
      </w:pPr>
      <w:r>
        <w:tab/>
      </w:r>
      <w:r>
        <w:rPr>
          <w:b/>
        </w:rPr>
        <w:t>23.</w:t>
      </w:r>
      <w:r>
        <w:tab/>
        <w:t>(II) An exceptional standing jump would raise a person 0.80 m off the ground. To do this, what force must a 68-kg person exert against the ground? Assume the person crouches a distance of 0.20 m prior to jumping, and thus the upward force has this distance to act over before he leaves the ground.</w:t>
      </w:r>
    </w:p>
    <w:p w:rsidR="00F81C4B" w:rsidRDefault="00F81C4B" w:rsidP="00F81C4B">
      <w:pPr>
        <w:pStyle w:val="NL1"/>
      </w:pPr>
    </w:p>
    <w:p w:rsidR="00F81C4B" w:rsidRPr="003200BC" w:rsidRDefault="00F81C4B" w:rsidP="00F81C4B">
      <w:r>
        <w:t>**** *****  another v</w:t>
      </w:r>
      <w:r w:rsidRPr="003200BC">
        <w:rPr>
          <w:vertAlign w:val="superscript"/>
        </w:rPr>
        <w:t>2</w:t>
      </w:r>
      <w:r>
        <w:t xml:space="preserve"> = 2ax question, but now we don’t need to find v</w:t>
      </w:r>
      <w:r w:rsidRPr="003200BC">
        <w:rPr>
          <w:vertAlign w:val="superscript"/>
        </w:rPr>
        <w:t>2</w:t>
      </w:r>
      <w:r>
        <w:t>!  He reaches v as his feet leave the ground, having (we assume) accelerated uniformly over a distance of 0.20m—but then he loses this same v over a distance of 0.80m, accelerating downwards at g.  Applying v</w:t>
      </w:r>
      <w:r w:rsidRPr="003200BC">
        <w:rPr>
          <w:vertAlign w:val="superscript"/>
        </w:rPr>
        <w:t>2</w:t>
      </w:r>
      <w:r>
        <w:t xml:space="preserve"> = 2ax to both parts, he must have been accelerating upwards at 4g before leaving the ground. Since his weight was there all along, his push on the ground must have been 5 times his weight. </w:t>
      </w:r>
    </w:p>
    <w:p w:rsidR="00F81C4B" w:rsidRDefault="00F81C4B" w:rsidP="00B12070">
      <w:pPr>
        <w:pStyle w:val="Heading3"/>
      </w:pPr>
    </w:p>
    <w:p w:rsidR="00B60FA3" w:rsidRDefault="00B60FA3" w:rsidP="00B12070">
      <w:pPr>
        <w:pStyle w:val="Heading3"/>
      </w:pPr>
      <w:r>
        <w:t>Lecture 7</w:t>
      </w:r>
      <w:r w:rsidR="00E42C79">
        <w:t>, Chapter 4</w:t>
      </w:r>
    </w:p>
    <w:p w:rsidR="00266513" w:rsidRDefault="00266513" w:rsidP="00266513"/>
    <w:p w:rsidR="00266513" w:rsidRPr="00266513" w:rsidRDefault="00266513" w:rsidP="00266513">
      <w:pPr>
        <w:rPr>
          <w:b/>
          <w:color w:val="FF0000"/>
        </w:rPr>
      </w:pPr>
      <w:r w:rsidRPr="00266513">
        <w:rPr>
          <w:b/>
          <w:color w:val="FF0000"/>
        </w:rPr>
        <w:t>Draw free body diagrams and say so!</w:t>
      </w:r>
    </w:p>
    <w:p w:rsidR="00E42C79" w:rsidRDefault="00E42C79" w:rsidP="00E42C79">
      <w:pPr>
        <w:pStyle w:val="NL1"/>
      </w:pPr>
      <w:r>
        <w:tab/>
      </w:r>
      <w:r>
        <w:rPr>
          <w:b/>
        </w:rPr>
        <w:t>54.</w:t>
      </w:r>
      <w:r>
        <w:tab/>
        <w:t>(III) Suppose the pulley in Fig. 4–46 is suspended by a cord C. Determine the tension in this cord after the masses are released and before one hits the ground. Ignore the mass of the pulley and cords.</w:t>
      </w:r>
    </w:p>
    <w:p w:rsidR="00E42C79" w:rsidRDefault="00E42C79" w:rsidP="00B60FA3">
      <w:pPr>
        <w:ind w:left="360"/>
      </w:pPr>
    </w:p>
    <w:p w:rsidR="00E42C79" w:rsidRDefault="00E42C79" w:rsidP="00B60FA3">
      <w:pPr>
        <w:ind w:left="360"/>
      </w:pPr>
      <w:r w:rsidRPr="00E42C79">
        <w:rPr>
          <w:noProof/>
        </w:rPr>
        <w:lastRenderedPageBreak/>
        <w:drawing>
          <wp:inline distT="0" distB="0" distL="0" distR="0">
            <wp:extent cx="1839075" cy="2095500"/>
            <wp:effectExtent l="19050" t="0" r="8775" b="0"/>
            <wp:docPr id="1" name="Picture 2" descr="Figure_04_46"/>
            <wp:cNvGraphicFramePr/>
            <a:graphic xmlns:a="http://schemas.openxmlformats.org/drawingml/2006/main">
              <a:graphicData uri="http://schemas.openxmlformats.org/drawingml/2006/picture">
                <pic:pic xmlns:pic="http://schemas.openxmlformats.org/drawingml/2006/picture">
                  <pic:nvPicPr>
                    <pic:cNvPr id="5" name="Content Placeholder 4" descr="Figure_04_46"/>
                    <pic:cNvPicPr>
                      <a:picLocks noGrp="1"/>
                    </pic:cNvPicPr>
                  </pic:nvPicPr>
                  <pic:blipFill>
                    <a:blip r:embed="rId21" cstate="print"/>
                    <a:srcRect/>
                    <a:stretch>
                      <a:fillRect/>
                    </a:stretch>
                  </pic:blipFill>
                  <pic:spPr bwMode="auto">
                    <a:xfrm>
                      <a:off x="0" y="0"/>
                      <a:ext cx="1839720" cy="2096235"/>
                    </a:xfrm>
                    <a:prstGeom prst="rect">
                      <a:avLst/>
                    </a:prstGeom>
                    <a:noFill/>
                    <a:ln w="9525">
                      <a:noFill/>
                      <a:miter lim="800000"/>
                      <a:headEnd/>
                      <a:tailEnd/>
                    </a:ln>
                  </pic:spPr>
                </pic:pic>
              </a:graphicData>
            </a:graphic>
          </wp:inline>
        </w:drawing>
      </w:r>
    </w:p>
    <w:p w:rsidR="00E42C79" w:rsidRDefault="00E42C79" w:rsidP="00B60FA3">
      <w:pPr>
        <w:ind w:left="360"/>
      </w:pPr>
      <w:r>
        <w:t>The tension in cord C must be twice the tension in the lower cord, since the pulley is not accelerating up or down.</w:t>
      </w:r>
    </w:p>
    <w:p w:rsidR="00E42C79" w:rsidRDefault="00E42C79" w:rsidP="00B60FA3">
      <w:pPr>
        <w:ind w:left="360"/>
      </w:pPr>
      <w:r>
        <w:t>Applying F =ma to the two weights gives:</w:t>
      </w:r>
    </w:p>
    <w:p w:rsidR="00E42C79" w:rsidRDefault="00E42C79" w:rsidP="00E42C79">
      <w:pPr>
        <w:pStyle w:val="MTDisplayEquation"/>
      </w:pPr>
      <w:r>
        <w:tab/>
      </w:r>
      <w:r w:rsidRPr="00E42C79">
        <w:rPr>
          <w:position w:val="-94"/>
        </w:rPr>
        <w:object w:dxaOrig="4200" w:dyaOrig="1660">
          <v:shape id="_x0000_i1031" type="#_x0000_t75" style="width:210pt;height:83.25pt" o:ole="">
            <v:imagedata r:id="rId22" o:title=""/>
          </v:shape>
          <o:OLEObject Type="Embed" ProgID="Equation.DSMT4" ShapeID="_x0000_i1031" DrawAspect="Content" ObjectID="_1329995786" r:id="rId23"/>
        </w:object>
      </w:r>
    </w:p>
    <w:p w:rsidR="00E42C79" w:rsidRDefault="00E42C79" w:rsidP="00B60FA3">
      <w:pPr>
        <w:ind w:left="360"/>
      </w:pPr>
    </w:p>
    <w:p w:rsidR="00B60FA3" w:rsidRDefault="00B60FA3" w:rsidP="00B60FA3">
      <w:pPr>
        <w:pStyle w:val="NL1"/>
      </w:pPr>
      <w:r>
        <w:tab/>
      </w:r>
      <w:r>
        <w:rPr>
          <w:b/>
        </w:rPr>
        <w:t>55.</w:t>
      </w:r>
      <w:r>
        <w:tab/>
        <w:t xml:space="preserve">(III) A small block of mass </w:t>
      </w:r>
      <w:r>
        <w:rPr>
          <w:i/>
        </w:rPr>
        <w:t>m</w:t>
      </w:r>
      <w:r>
        <w:t xml:space="preserve"> rests on the sloping side of a triangular block of mass </w:t>
      </w:r>
      <w:r>
        <w:rPr>
          <w:i/>
        </w:rPr>
        <w:t>M</w:t>
      </w:r>
      <w:r>
        <w:t xml:space="preserve"> which itself rests on a horizontal table as shown in Fig. 4–47. Assuming all surfaces are frictionless, determine the magnitude of the force </w:t>
      </w:r>
      <w:r w:rsidRPr="003B67BF">
        <w:rPr>
          <w:position w:val="-4"/>
        </w:rPr>
        <w:object w:dxaOrig="220" w:dyaOrig="320">
          <v:shape id="_x0000_i1032" type="#_x0000_t75" style="width:11.25pt;height:15.75pt" o:ole="">
            <v:imagedata r:id="rId24" o:title=""/>
          </v:shape>
          <o:OLEObject Type="Embed" ProgID="Equation.DSMT4" ShapeID="_x0000_i1032" DrawAspect="Content" ObjectID="_1329995787" r:id="rId25"/>
        </w:object>
      </w:r>
      <w:r>
        <w:t xml:space="preserve"> that must be applied to </w:t>
      </w:r>
      <w:r>
        <w:rPr>
          <w:i/>
        </w:rPr>
        <w:t>M</w:t>
      </w:r>
      <w:r>
        <w:t xml:space="preserve"> so that </w:t>
      </w:r>
      <w:r>
        <w:rPr>
          <w:i/>
        </w:rPr>
        <w:t>m</w:t>
      </w:r>
      <w:r>
        <w:t xml:space="preserve"> remains in a fixed position relative to </w:t>
      </w:r>
      <w:r>
        <w:rPr>
          <w:i/>
        </w:rPr>
        <w:t>M</w:t>
      </w:r>
      <w:r>
        <w:t xml:space="preserve"> (that is, </w:t>
      </w:r>
      <w:r>
        <w:rPr>
          <w:i/>
        </w:rPr>
        <w:t>m</w:t>
      </w:r>
      <w:r>
        <w:t xml:space="preserve"> doesn’t move on the incline). [</w:t>
      </w:r>
      <w:r>
        <w:rPr>
          <w:i/>
        </w:rPr>
        <w:t>Hint</w:t>
      </w:r>
      <w:r>
        <w:t xml:space="preserve">: Take </w:t>
      </w:r>
      <w:r>
        <w:rPr>
          <w:i/>
        </w:rPr>
        <w:t>x</w:t>
      </w:r>
      <w:r>
        <w:t xml:space="preserve"> and </w:t>
      </w:r>
      <w:r>
        <w:rPr>
          <w:i/>
        </w:rPr>
        <w:t>y</w:t>
      </w:r>
      <w:r>
        <w:t xml:space="preserve"> axes horizontal and vertical.]</w:t>
      </w:r>
    </w:p>
    <w:p w:rsidR="00B60FA3" w:rsidRDefault="00B60FA3" w:rsidP="00B60FA3">
      <w:pPr>
        <w:ind w:left="360"/>
      </w:pPr>
      <w:r>
        <w:rPr>
          <w:b/>
          <w:noProof/>
        </w:rPr>
        <w:drawing>
          <wp:inline distT="0" distB="0" distL="0" distR="0">
            <wp:extent cx="2066925" cy="1266825"/>
            <wp:effectExtent l="19050" t="0" r="9525" b="0"/>
            <wp:docPr id="9" name="Picture 9" descr="Figure_04_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_04_47"/>
                    <pic:cNvPicPr>
                      <a:picLocks noChangeAspect="1" noChangeArrowheads="1"/>
                    </pic:cNvPicPr>
                  </pic:nvPicPr>
                  <pic:blipFill>
                    <a:blip r:embed="rId26" cstate="print"/>
                    <a:srcRect/>
                    <a:stretch>
                      <a:fillRect/>
                    </a:stretch>
                  </pic:blipFill>
                  <pic:spPr bwMode="auto">
                    <a:xfrm>
                      <a:off x="0" y="0"/>
                      <a:ext cx="2066925" cy="1266825"/>
                    </a:xfrm>
                    <a:prstGeom prst="rect">
                      <a:avLst/>
                    </a:prstGeom>
                    <a:noFill/>
                    <a:ln w="9525">
                      <a:noFill/>
                      <a:miter lim="800000"/>
                      <a:headEnd/>
                      <a:tailEnd/>
                    </a:ln>
                  </pic:spPr>
                </pic:pic>
              </a:graphicData>
            </a:graphic>
          </wp:inline>
        </w:drawing>
      </w:r>
    </w:p>
    <w:p w:rsidR="00B60FA3" w:rsidRDefault="00B60FA3" w:rsidP="00B60FA3">
      <w:pPr>
        <w:ind w:left="360"/>
      </w:pPr>
      <w:r>
        <w:t>Assume the system is accelerating with the small block staying in place: the only forces on it are the normal force and gravity.  The horizontal component of the normal force =ma, the vertical component mg, so tanθ = a/g, and a = F/(M +m).</w:t>
      </w:r>
    </w:p>
    <w:p w:rsidR="00F81C4B" w:rsidRDefault="00F81C4B" w:rsidP="00F81C4B">
      <w:pPr>
        <w:pStyle w:val="Heading3"/>
      </w:pPr>
      <w:r>
        <w:lastRenderedPageBreak/>
        <w:t>Lecture 8, Chapter 5</w:t>
      </w:r>
    </w:p>
    <w:p w:rsidR="00F81C4B" w:rsidRDefault="00F81C4B" w:rsidP="00F81C4B">
      <w:pPr>
        <w:pStyle w:val="NL"/>
        <w:tabs>
          <w:tab w:val="clear" w:pos="403"/>
          <w:tab w:val="right" w:pos="504"/>
        </w:tabs>
      </w:pPr>
      <w:r>
        <w:rPr>
          <w:b/>
        </w:rPr>
        <w:t>12.</w:t>
      </w:r>
      <w:r>
        <w:tab/>
        <w:t xml:space="preserve"> (</w:t>
      </w:r>
      <w:r>
        <w:rPr>
          <w:i/>
        </w:rPr>
        <w:t>a</w:t>
      </w:r>
      <w:r>
        <w:t xml:space="preserve">) Show that the minimum stopping distance for an automobile traveling at speed </w:t>
      </w:r>
      <w:r w:rsidRPr="00B03F2B">
        <w:rPr>
          <w:i/>
        </w:rPr>
        <w:t>v</w:t>
      </w:r>
      <w:r>
        <w:t xml:space="preserve"> is equal to  </w:t>
      </w:r>
      <w:r w:rsidRPr="00B03F2B">
        <w:rPr>
          <w:i/>
        </w:rPr>
        <w:t>v</w:t>
      </w:r>
      <w:r w:rsidRPr="00B03F2B">
        <w:rPr>
          <w:vertAlign w:val="superscript"/>
        </w:rPr>
        <w:t>2</w:t>
      </w:r>
      <w:r>
        <w:t>/2</w:t>
      </w:r>
      <w:r w:rsidRPr="00B03F2B">
        <w:rPr>
          <w:i/>
        </w:rPr>
        <w:t>μ</w:t>
      </w:r>
      <w:r w:rsidRPr="00B03F2B">
        <w:rPr>
          <w:vertAlign w:val="subscript"/>
        </w:rPr>
        <w:t>S</w:t>
      </w:r>
      <w:r w:rsidRPr="00B03F2B">
        <w:rPr>
          <w:i/>
        </w:rPr>
        <w:t>g</w:t>
      </w:r>
      <w:r>
        <w:t xml:space="preserve"> where </w:t>
      </w:r>
      <w:r w:rsidRPr="00B03F2B">
        <w:rPr>
          <w:i/>
        </w:rPr>
        <w:t>μ</w:t>
      </w:r>
      <w:r w:rsidRPr="00B03F2B">
        <w:rPr>
          <w:vertAlign w:val="subscript"/>
        </w:rPr>
        <w:t>S</w:t>
      </w:r>
      <w:r>
        <w:t xml:space="preserve"> is the coefficient of static friction between the tires and the road, and </w:t>
      </w:r>
      <w:r>
        <w:rPr>
          <w:i/>
        </w:rPr>
        <w:t>g</w:t>
      </w:r>
      <w:r>
        <w:t xml:space="preserve"> is the acceleration of gravity. </w:t>
      </w:r>
    </w:p>
    <w:p w:rsidR="00F81C4B" w:rsidRDefault="00F81C4B" w:rsidP="00F81C4B">
      <w:pPr>
        <w:pStyle w:val="NL"/>
        <w:tabs>
          <w:tab w:val="clear" w:pos="403"/>
          <w:tab w:val="right" w:pos="504"/>
        </w:tabs>
      </w:pPr>
      <w:r>
        <w:t>(</w:t>
      </w:r>
      <w:r>
        <w:rPr>
          <w:i/>
        </w:rPr>
        <w:t>b</w:t>
      </w:r>
      <w:r>
        <w:t>) What is this distance for a 1200-kg car traveling 95 km</w:t>
      </w:r>
      <w:r w:rsidRPr="00F34EF3">
        <w:rPr>
          <w:position w:val="-6"/>
        </w:rPr>
        <w:object w:dxaOrig="200" w:dyaOrig="279">
          <v:shape id="_x0000_i1033" type="#_x0000_t75" style="width:9.75pt;height:14.25pt" o:ole="">
            <v:imagedata r:id="rId8" o:title=""/>
          </v:shape>
          <o:OLEObject Type="Embed" ProgID="Equation.DSMT4" ShapeID="_x0000_i1033" DrawAspect="Content" ObjectID="_1329995788" r:id="rId27"/>
        </w:object>
      </w:r>
      <w:r>
        <w:t xml:space="preserve">h if </w:t>
      </w:r>
      <w:r w:rsidRPr="00B03F2B">
        <w:rPr>
          <w:i/>
        </w:rPr>
        <w:t>μ</w:t>
      </w:r>
      <w:r w:rsidRPr="00B03F2B">
        <w:rPr>
          <w:vertAlign w:val="subscript"/>
        </w:rPr>
        <w:t>S</w:t>
      </w:r>
      <w:r>
        <w:t xml:space="preserve"> = 0.65? </w:t>
      </w:r>
    </w:p>
    <w:p w:rsidR="00F81C4B" w:rsidRPr="009B25CD" w:rsidRDefault="00F81C4B" w:rsidP="00F81C4B">
      <w:pPr>
        <w:pStyle w:val="NL"/>
        <w:tabs>
          <w:tab w:val="clear" w:pos="403"/>
          <w:tab w:val="right" w:pos="504"/>
        </w:tabs>
      </w:pPr>
      <w:r>
        <w:t xml:space="preserve">*****  95/3.6 = 26.4 m/s, </w:t>
      </w:r>
      <w:r w:rsidRPr="00B03F2B">
        <w:rPr>
          <w:i/>
        </w:rPr>
        <w:t>v</w:t>
      </w:r>
      <w:r w:rsidRPr="00B03F2B">
        <w:rPr>
          <w:vertAlign w:val="superscript"/>
        </w:rPr>
        <w:t>2</w:t>
      </w:r>
      <w:r>
        <w:t>/2</w:t>
      </w:r>
      <w:r w:rsidRPr="00B03F2B">
        <w:rPr>
          <w:i/>
        </w:rPr>
        <w:t>μ</w:t>
      </w:r>
      <w:r w:rsidRPr="00B03F2B">
        <w:rPr>
          <w:vertAlign w:val="subscript"/>
        </w:rPr>
        <w:t>S</w:t>
      </w:r>
      <w:r w:rsidRPr="00B03F2B">
        <w:rPr>
          <w:i/>
        </w:rPr>
        <w:t>g</w:t>
      </w:r>
      <w:r>
        <w:t xml:space="preserve"> = 54.7m   (mass is irrelevant!  Why?)</w:t>
      </w:r>
    </w:p>
    <w:p w:rsidR="00F81C4B" w:rsidRDefault="00F81C4B" w:rsidP="00F81C4B">
      <w:pPr>
        <w:pStyle w:val="NL"/>
        <w:tabs>
          <w:tab w:val="clear" w:pos="403"/>
          <w:tab w:val="right" w:pos="504"/>
        </w:tabs>
      </w:pPr>
      <w:r>
        <w:t>(</w:t>
      </w:r>
      <w:r>
        <w:rPr>
          <w:i/>
        </w:rPr>
        <w:t>c</w:t>
      </w:r>
      <w:r>
        <w:t xml:space="preserve">) What would it be if the car were on the Moon (the acceleration of gravity on the Moon is about </w:t>
      </w:r>
      <w:r>
        <w:rPr>
          <w:i/>
        </w:rPr>
        <w:t>g</w:t>
      </w:r>
      <w:r w:rsidRPr="00F34EF3">
        <w:rPr>
          <w:i/>
          <w:position w:val="-6"/>
        </w:rPr>
        <w:object w:dxaOrig="200" w:dyaOrig="279">
          <v:shape id="_x0000_i1034" type="#_x0000_t75" style="width:9.75pt;height:14.25pt" o:ole="">
            <v:imagedata r:id="rId8" o:title=""/>
          </v:shape>
          <o:OLEObject Type="Embed" ProgID="Equation.DSMT4" ShapeID="_x0000_i1034" DrawAspect="Content" ObjectID="_1329995789" r:id="rId28"/>
        </w:object>
      </w:r>
      <w:r>
        <w:t>6) but all else stayed the same?</w:t>
      </w:r>
    </w:p>
    <w:p w:rsidR="00F81C4B" w:rsidRDefault="00F81C4B" w:rsidP="00F81C4B">
      <w:pPr>
        <w:pStyle w:val="NL"/>
        <w:tabs>
          <w:tab w:val="clear" w:pos="403"/>
          <w:tab w:val="right" w:pos="504"/>
        </w:tabs>
      </w:pPr>
      <w:r>
        <w:t>***** 6 times further.</w:t>
      </w:r>
    </w:p>
    <w:p w:rsidR="00F81C4B" w:rsidRDefault="00F81C4B" w:rsidP="00F81C4B">
      <w:pPr>
        <w:pStyle w:val="NL"/>
        <w:tabs>
          <w:tab w:val="clear" w:pos="403"/>
          <w:tab w:val="right" w:pos="504"/>
        </w:tabs>
      </w:pPr>
    </w:p>
    <w:p w:rsidR="00F81C4B" w:rsidRDefault="00F81C4B" w:rsidP="00F81C4B">
      <w:pPr>
        <w:pStyle w:val="NL"/>
        <w:tabs>
          <w:tab w:val="clear" w:pos="403"/>
          <w:tab w:val="right" w:pos="504"/>
        </w:tabs>
      </w:pPr>
      <w:r>
        <w:rPr>
          <w:b/>
        </w:rPr>
        <w:t>16.</w:t>
      </w:r>
      <w:r>
        <w:tab/>
        <w:t xml:space="preserve"> A small box is held in place against a rough vertical wall by someone pushing on it with a force directed upward at 28° above the horizontal. The coefficients of static and kinetic friction between the box and wall are 0.40 and 0.30, respectively. The box slides down unless the applied force has magnitude 23 N. What is the mass of the box?</w:t>
      </w:r>
    </w:p>
    <w:p w:rsidR="00F81C4B" w:rsidRDefault="00F81C4B" w:rsidP="00F81C4B"/>
    <w:p w:rsidR="00F81C4B" w:rsidRPr="001E26AF" w:rsidRDefault="00F81C4B" w:rsidP="00F81C4B">
      <w:pPr>
        <w:rPr>
          <w:sz w:val="24"/>
          <w:szCs w:val="24"/>
        </w:rPr>
      </w:pPr>
      <w:r w:rsidRPr="001E26AF">
        <w:rPr>
          <w:sz w:val="24"/>
          <w:szCs w:val="24"/>
        </w:rPr>
        <w:t>*****  Normal force is 23cos28 = 20.3, static friction, upwards is 0.4 times this, 8.1.  Upwar</w:t>
      </w:r>
      <w:r w:rsidR="001E26AF">
        <w:rPr>
          <w:sz w:val="24"/>
          <w:szCs w:val="24"/>
        </w:rPr>
        <w:t>d component of push is 23sin28 =</w:t>
      </w:r>
      <w:r w:rsidRPr="001E26AF">
        <w:rPr>
          <w:sz w:val="24"/>
          <w:szCs w:val="24"/>
        </w:rPr>
        <w:t xml:space="preserve"> 10.8, add this to friction to get 18.9, this balances weight at point when sliding begins, so weight is 18.9/9.8 = 1.93kg. </w:t>
      </w:r>
    </w:p>
    <w:p w:rsidR="00F81C4B" w:rsidRDefault="00F81C4B" w:rsidP="00F81C4B"/>
    <w:p w:rsidR="00F81C4B" w:rsidRDefault="00F81C4B" w:rsidP="00F81C4B">
      <w:pPr>
        <w:pStyle w:val="NL"/>
        <w:tabs>
          <w:tab w:val="clear" w:pos="403"/>
          <w:tab w:val="right" w:pos="504"/>
        </w:tabs>
      </w:pPr>
      <w:r>
        <w:rPr>
          <w:b/>
        </w:rPr>
        <w:t>29.</w:t>
      </w:r>
      <w:r>
        <w:tab/>
        <w:t>(II) A child slides down a slide with a 34° incline, and at the bottom her speed is precisely half what it would have been if the slide had been frictionless. Calculate the coefficient of kinetic friction between the slide and the child.</w:t>
      </w:r>
    </w:p>
    <w:p w:rsidR="00F81C4B" w:rsidRDefault="00F81C4B" w:rsidP="00F81C4B">
      <w:pPr>
        <w:pStyle w:val="NL"/>
        <w:tabs>
          <w:tab w:val="clear" w:pos="403"/>
          <w:tab w:val="right" w:pos="504"/>
        </w:tabs>
      </w:pPr>
    </w:p>
    <w:p w:rsidR="00F81C4B" w:rsidRDefault="00F81C4B" w:rsidP="00F81C4B">
      <w:pPr>
        <w:pStyle w:val="NL"/>
        <w:tabs>
          <w:tab w:val="clear" w:pos="403"/>
          <w:tab w:val="right" w:pos="504"/>
        </w:tabs>
      </w:pPr>
      <w:r>
        <w:rPr>
          <w:b/>
        </w:rPr>
        <w:t xml:space="preserve">*****  </w:t>
      </w:r>
      <w:r w:rsidRPr="000705B6">
        <w:t xml:space="preserve">using </w:t>
      </w:r>
      <w:r>
        <w:t>v</w:t>
      </w:r>
      <w:r w:rsidRPr="000705B6">
        <w:rPr>
          <w:vertAlign w:val="superscript"/>
        </w:rPr>
        <w:t>2</w:t>
      </w:r>
      <w:r>
        <w:t xml:space="preserve"> = 2ax, acceleration is down by a factor of 4.  Her acceleration was gsin34, the normal force was mgcos34, so friction contributes retarding force μmgcos34, this must be 0.75 of the gravitational force mgsin34 down the slope, so μ = 0.75tan34 = 0.51.</w:t>
      </w:r>
    </w:p>
    <w:p w:rsidR="00F81C4B" w:rsidRDefault="00246785" w:rsidP="00246785">
      <w:pPr>
        <w:pStyle w:val="Heading3"/>
      </w:pPr>
      <w:r>
        <w:t>Lecture 12 Chapter 7</w:t>
      </w:r>
    </w:p>
    <w:p w:rsidR="00246785" w:rsidRDefault="00246785" w:rsidP="00246785">
      <w:pPr>
        <w:pStyle w:val="NL1"/>
      </w:pPr>
      <w:r w:rsidRPr="009D4BF1">
        <w:rPr>
          <w:rStyle w:val="CRPROBNUM"/>
          <w:rFonts w:ascii="Times New Roman" w:eastAsiaTheme="majorEastAsia" w:hAnsi="Times New Roman"/>
          <w:b/>
          <w:color w:val="000000"/>
          <w:sz w:val="24"/>
        </w:rPr>
        <w:t>11.</w:t>
      </w:r>
      <w:r>
        <w:tab/>
        <w:t>(II) A 40</w:t>
      </w:r>
      <w:r w:rsidRPr="009D4BF1">
        <w:t>0</w:t>
      </w:r>
      <w:r>
        <w:t>-kg piano slides 4.0m down a 30</w:t>
      </w:r>
      <w:r w:rsidRPr="009D4BF1">
        <w:t xml:space="preserve">° incline and is kept from accelerating by a man who is pushing back on it </w:t>
      </w:r>
      <w:r w:rsidRPr="009D4BF1">
        <w:rPr>
          <w:i/>
        </w:rPr>
        <w:t>parallel to the incline</w:t>
      </w:r>
      <w:r w:rsidRPr="009D4BF1">
        <w:t xml:space="preserve"> (Fig. 7</w:t>
      </w:r>
      <w:r>
        <w:t>–</w:t>
      </w:r>
      <w:r w:rsidRPr="009D4BF1">
        <w:t>21). Determine: (</w:t>
      </w:r>
      <w:r w:rsidRPr="009D4BF1">
        <w:rPr>
          <w:i/>
        </w:rPr>
        <w:t>a</w:t>
      </w:r>
      <w:r w:rsidRPr="009D4BF1">
        <w:t>) the force exerted by the man, (</w:t>
      </w:r>
      <w:r w:rsidRPr="009D4BF1">
        <w:rPr>
          <w:i/>
        </w:rPr>
        <w:t>b</w:t>
      </w:r>
      <w:r w:rsidRPr="009D4BF1">
        <w:t>) the work done by the man on the piano, (</w:t>
      </w:r>
      <w:r w:rsidRPr="009D4BF1">
        <w:rPr>
          <w:i/>
        </w:rPr>
        <w:t>c</w:t>
      </w:r>
      <w:r w:rsidRPr="009D4BF1">
        <w:t>) the work done by the force of gravity, and (</w:t>
      </w:r>
      <w:r w:rsidRPr="009D4BF1">
        <w:rPr>
          <w:i/>
        </w:rPr>
        <w:t>d</w:t>
      </w:r>
      <w:r w:rsidRPr="009D4BF1">
        <w:t>) the net work done on the piano. Ignore friction.</w:t>
      </w:r>
    </w:p>
    <w:p w:rsidR="00246785" w:rsidRPr="00246785" w:rsidRDefault="00246785" w:rsidP="00246785">
      <w:pPr>
        <w:pStyle w:val="NL1"/>
        <w:ind w:left="0" w:firstLine="0"/>
      </w:pPr>
      <w:r>
        <w:rPr>
          <w:rStyle w:val="CRPROBNUM"/>
          <w:rFonts w:ascii="Times New Roman" w:eastAsiaTheme="majorEastAsia" w:hAnsi="Times New Roman"/>
          <w:b/>
          <w:color w:val="000000"/>
          <w:sz w:val="24"/>
        </w:rPr>
        <w:lastRenderedPageBreak/>
        <w:t xml:space="preserve">***** </w:t>
      </w:r>
      <w:r>
        <w:rPr>
          <w:rStyle w:val="CRPROBNUM"/>
          <w:rFonts w:ascii="Times New Roman" w:eastAsiaTheme="majorEastAsia" w:hAnsi="Times New Roman"/>
          <w:color w:val="000000"/>
          <w:sz w:val="24"/>
        </w:rPr>
        <w:t xml:space="preserve">the force is 400gsin30 = 2000N, say (I’ve simplified the numbers, to show how to do it.)  </w:t>
      </w:r>
    </w:p>
    <w:p w:rsidR="00613874" w:rsidRDefault="00246785" w:rsidP="00F81C4B">
      <w:r>
        <w:t>The main point is that despite his efforts the man accomplishes negative work: his force is directed opposite to the actual motion!  So in 4.0 m he does -8000J of work.  Gravity—the force he’s opposing—does exactly that amount of positive work, no total work is done on the piano since it doesn’t accelerate</w:t>
      </w:r>
      <w:r w:rsidR="00613874">
        <w:t>, there’s no net force on it.</w:t>
      </w:r>
    </w:p>
    <w:p w:rsidR="00613874" w:rsidRPr="009D4BF1" w:rsidRDefault="00613874" w:rsidP="00613874">
      <w:pPr>
        <w:pStyle w:val="NL1"/>
      </w:pPr>
      <w:r w:rsidRPr="009D4BF1">
        <w:rPr>
          <w:rStyle w:val="CRPROBNUM"/>
          <w:rFonts w:ascii="Times New Roman" w:eastAsiaTheme="majorEastAsia" w:hAnsi="Times New Roman"/>
          <w:b/>
          <w:color w:val="000000"/>
          <w:sz w:val="24"/>
        </w:rPr>
        <w:t>38.</w:t>
      </w:r>
      <w:r w:rsidRPr="009D4BF1">
        <w:tab/>
        <w:t>(II) If it requires 5.0 J of work to stretch a particular spring by 2.0 cm from its equilibrium length, how much more work will be required to stretch it an additional 4.0 cm?</w:t>
      </w:r>
    </w:p>
    <w:p w:rsidR="00613874" w:rsidRDefault="00613874" w:rsidP="00F81C4B">
      <w:r>
        <w:t xml:space="preserve">******  The work to stretch a spring is proportional to the square of the distance stretched.  So, if it’s 5J for 2 cm, it will be 45J for 6 cm, meaning an additional 40J. </w:t>
      </w:r>
    </w:p>
    <w:p w:rsidR="00613874" w:rsidRPr="009D4BF1" w:rsidRDefault="00613874" w:rsidP="00613874">
      <w:pPr>
        <w:pStyle w:val="NL1"/>
      </w:pPr>
      <w:r w:rsidRPr="009D4BF1">
        <w:rPr>
          <w:rStyle w:val="CRPROBNUM"/>
          <w:rFonts w:ascii="Times New Roman" w:eastAsiaTheme="majorEastAsia" w:hAnsi="Times New Roman"/>
          <w:b/>
          <w:color w:val="000000"/>
          <w:sz w:val="24"/>
        </w:rPr>
        <w:t>49.</w:t>
      </w:r>
      <w:r w:rsidRPr="009D4BF1">
        <w:tab/>
        <w:t>(III) A 3.0-m-long steel chain is stretched out along the top level of a horizontal scaffold at a construction site, in such a way that 2.0 m of the chain remains on the top level and 1.0 m hangs vertically, Fig. 7</w:t>
      </w:r>
      <w:r>
        <w:t>–</w:t>
      </w:r>
      <w:r w:rsidRPr="009D4BF1">
        <w:t xml:space="preserve">26. At this point, the force on the hanging segment is sufficient to pull the entire chain over the edge. Once the chain is moving, the kinetic friction is so small that it can be neglected. How much work is performed on the chain by the force of gravity as the chain falls from the point where 2.0 m remains on the scaffold to the point where the entire chain has left the scaffold? (Assume that the chain has a linear weight density of </w:t>
      </w:r>
      <w:r w:rsidRPr="009D4BF1">
        <w:rPr>
          <w:position w:val="-10"/>
        </w:rPr>
        <w:object w:dxaOrig="820" w:dyaOrig="320">
          <v:shape id="_x0000_i1035" type="#_x0000_t75" style="width:41.25pt;height:15.75pt" o:ole="">
            <v:imagedata r:id="rId29" o:title=""/>
          </v:shape>
          <o:OLEObject Type="Embed" ProgID="Equation.DSMT4" ShapeID="_x0000_i1035" DrawAspect="Content" ObjectID="_1329995790" r:id="rId30"/>
        </w:object>
      </w:r>
      <w:r w:rsidRPr="009D4BF1">
        <w:t>)</w:t>
      </w:r>
    </w:p>
    <w:p w:rsidR="00613874" w:rsidRDefault="00613874" w:rsidP="00F81C4B">
      <w:r>
        <w:t>***** Notice that this is a complicated problem to analyze fully—as the chain moves down, more of it is pulling downwards, so the acceleration is increasing.</w:t>
      </w:r>
    </w:p>
    <w:p w:rsidR="00B7051B" w:rsidRDefault="00B7051B" w:rsidP="00F81C4B">
      <w:r>
        <w:t>Fortunately, we’re not asked to think about this—we just want to know how much work gravity did from the initial moment, with 2 m on the table, 1m hanging, to the instant where all 3 m are first vertical.</w:t>
      </w:r>
    </w:p>
    <w:p w:rsidR="00B7051B" w:rsidRDefault="00B7051B" w:rsidP="00F81C4B">
      <w:r>
        <w:t>This change is equivalent to taking the 2m on the table and moving that 2m part down by an average distance 2m.  At 18N/m, that gives work 18x2x2 = 72J.</w:t>
      </w:r>
    </w:p>
    <w:p w:rsidR="00B7051B" w:rsidRDefault="00B7051B" w:rsidP="00B7051B">
      <w:pPr>
        <w:pStyle w:val="NL1"/>
      </w:pPr>
      <w:r w:rsidRPr="009D4BF1">
        <w:rPr>
          <w:rStyle w:val="CRPROBNUM"/>
          <w:rFonts w:ascii="Times New Roman" w:eastAsiaTheme="majorEastAsia" w:hAnsi="Times New Roman"/>
          <w:b/>
          <w:color w:val="000000"/>
          <w:sz w:val="24"/>
        </w:rPr>
        <w:t>48.</w:t>
      </w:r>
      <w:r>
        <w:tab/>
      </w:r>
      <w:r w:rsidR="00FD61F7">
        <w:t xml:space="preserve"> </w:t>
      </w:r>
      <w:r>
        <w:t>(III) A 30</w:t>
      </w:r>
      <w:r w:rsidRPr="009D4BF1">
        <w:t>00-kg space vehicle, initially at rest, fall</w:t>
      </w:r>
      <w:r>
        <w:t>s vertically from a height of 32</w:t>
      </w:r>
      <w:r w:rsidRPr="009D4BF1">
        <w:t>00 km above the Earth’s surface. Determine how much work is done by the force of gravity in bringing the vehicle to the Earth’s surface.</w:t>
      </w:r>
    </w:p>
    <w:p w:rsidR="00B7051B" w:rsidRDefault="00B7051B" w:rsidP="00B7051B">
      <w:pPr>
        <w:pStyle w:val="NL1"/>
      </w:pPr>
      <w:r>
        <w:rPr>
          <w:rStyle w:val="CRPROBNUM"/>
          <w:rFonts w:ascii="Times New Roman" w:eastAsiaTheme="majorEastAsia" w:hAnsi="Times New Roman"/>
          <w:color w:val="000000"/>
          <w:sz w:val="24"/>
        </w:rPr>
        <w:t xml:space="preserve">***** </w:t>
      </w:r>
      <w:r w:rsidRPr="00B7051B">
        <w:rPr>
          <w:rStyle w:val="CRPROBNUM"/>
          <w:rFonts w:ascii="Times New Roman" w:eastAsiaTheme="majorEastAsia" w:hAnsi="Times New Roman"/>
          <w:color w:val="000000"/>
          <w:sz w:val="24"/>
        </w:rPr>
        <w:t>(I changed the numbers slightly.</w:t>
      </w:r>
      <w:r w:rsidRPr="00B7051B">
        <w:t>)</w:t>
      </w:r>
      <w:r>
        <w:t xml:space="preserve">  This spacecraft is subject to a varying force, so we have to do an integral to find the work done.</w:t>
      </w:r>
    </w:p>
    <w:p w:rsidR="005C4BB7" w:rsidRDefault="005C4BB7" w:rsidP="00B7051B">
      <w:pPr>
        <w:pStyle w:val="NL1"/>
      </w:pPr>
      <w:r>
        <w:t>We’ll measure distances from the center of the Earth, call the variable r. In falling a small distance dr, gravity does work (</w:t>
      </w:r>
      <w:r w:rsidRPr="005C4BB7">
        <w:rPr>
          <w:i/>
        </w:rPr>
        <w:t>GMm</w:t>
      </w:r>
      <w:r>
        <w:t>/</w:t>
      </w:r>
      <w:r w:rsidRPr="005C4BB7">
        <w:rPr>
          <w:i/>
        </w:rPr>
        <w:t>r</w:t>
      </w:r>
      <w:r w:rsidRPr="005C4BB7">
        <w:rPr>
          <w:vertAlign w:val="superscript"/>
        </w:rPr>
        <w:t>2</w:t>
      </w:r>
      <w:r>
        <w:t>)</w:t>
      </w:r>
      <w:r w:rsidRPr="005C4BB7">
        <w:rPr>
          <w:i/>
        </w:rPr>
        <w:t>dr</w:t>
      </w:r>
      <w:r>
        <w:t xml:space="preserve">.  </w:t>
      </w:r>
    </w:p>
    <w:p w:rsidR="005C4BB7" w:rsidRDefault="005C4BB7" w:rsidP="00B7051B">
      <w:pPr>
        <w:pStyle w:val="NL1"/>
      </w:pPr>
      <w:r>
        <w:t>rE = 6.4x106 m, the initial height was 0.5rE above the surface. The work done by gravity on the way down is</w:t>
      </w:r>
    </w:p>
    <w:p w:rsidR="005C4BB7" w:rsidRPr="005C4BB7" w:rsidRDefault="005C4BB7" w:rsidP="005C4BB7">
      <w:pPr>
        <w:pStyle w:val="MTDisplayEquation"/>
      </w:pPr>
      <w:r>
        <w:lastRenderedPageBreak/>
        <w:tab/>
      </w:r>
      <w:r w:rsidRPr="005C4BB7">
        <w:rPr>
          <w:position w:val="-48"/>
        </w:rPr>
        <w:object w:dxaOrig="4080" w:dyaOrig="1080">
          <v:shape id="_x0000_i1036" type="#_x0000_t75" style="width:204pt;height:54pt" o:ole="">
            <v:imagedata r:id="rId31" o:title=""/>
          </v:shape>
          <o:OLEObject Type="Embed" ProgID="Equation.DSMT4" ShapeID="_x0000_i1036" DrawAspect="Content" ObjectID="_1329995791" r:id="rId32"/>
        </w:object>
      </w:r>
    </w:p>
    <w:p w:rsidR="00B7051B" w:rsidRDefault="005C4BB7" w:rsidP="00B7051B">
      <w:pPr>
        <w:pStyle w:val="MTDisplayEquation"/>
        <w:rPr>
          <w:position w:val="-12"/>
        </w:rPr>
      </w:pPr>
      <w:r>
        <w:t xml:space="preserve">Now </w:t>
      </w:r>
      <w:r w:rsidRPr="005C4BB7">
        <w:rPr>
          <w:position w:val="-12"/>
        </w:rPr>
        <w:object w:dxaOrig="1219" w:dyaOrig="380">
          <v:shape id="_x0000_i1037" type="#_x0000_t75" style="width:60.75pt;height:18.75pt" o:ole="">
            <v:imagedata r:id="rId33" o:title=""/>
          </v:shape>
          <o:OLEObject Type="Embed" ProgID="Equation.DSMT4" ShapeID="_x0000_i1037" DrawAspect="Content" ObjectID="_1329995792" r:id="rId34"/>
        </w:object>
      </w:r>
      <w:r>
        <w:t xml:space="preserve">, so this work is </w:t>
      </w:r>
      <w:r w:rsidRPr="005C4BB7">
        <w:rPr>
          <w:position w:val="-12"/>
        </w:rPr>
        <w:object w:dxaOrig="880" w:dyaOrig="360">
          <v:shape id="_x0000_i1038" type="#_x0000_t75" style="width:44.25pt;height:18pt" o:ole="">
            <v:imagedata r:id="rId35" o:title=""/>
          </v:shape>
          <o:OLEObject Type="Embed" ProgID="Equation.DSMT4" ShapeID="_x0000_i1038" DrawAspect="Content" ObjectID="_1329995793" r:id="rId36"/>
        </w:object>
      </w:r>
      <w:r>
        <w:t xml:space="preserve"> (Note that if gravity stayed constant with height, it would be </w:t>
      </w:r>
      <w:r w:rsidR="007F7078" w:rsidRPr="005C4BB7">
        <w:rPr>
          <w:position w:val="-12"/>
        </w:rPr>
        <w:object w:dxaOrig="880" w:dyaOrig="360">
          <v:shape id="_x0000_i1039" type="#_x0000_t75" style="width:44.25pt;height:18pt" o:ole="">
            <v:imagedata r:id="rId37" o:title=""/>
          </v:shape>
          <o:OLEObject Type="Embed" ProgID="Equation.DSMT4" ShapeID="_x0000_i1039" DrawAspect="Content" ObjectID="_1329995794" r:id="rId38"/>
        </w:object>
      </w:r>
    </w:p>
    <w:p w:rsidR="00B64278" w:rsidRDefault="00B64278" w:rsidP="00B64278">
      <w:pPr>
        <w:rPr>
          <w:b/>
          <w:color w:val="000000"/>
        </w:rPr>
      </w:pPr>
      <w:r>
        <w:rPr>
          <w:b/>
          <w:color w:val="000000"/>
        </w:rPr>
        <w:t>Lecture 18 Chapter 10</w:t>
      </w:r>
    </w:p>
    <w:p w:rsidR="00B64278" w:rsidRDefault="00B64278" w:rsidP="00B64278">
      <w:pPr>
        <w:rPr>
          <w:color w:val="000000"/>
        </w:rPr>
      </w:pPr>
      <w:r>
        <w:rPr>
          <w:b/>
          <w:noProof/>
          <w:color w:val="000000"/>
        </w:rPr>
        <w:drawing>
          <wp:anchor distT="0" distB="0" distL="114300" distR="114300" simplePos="0" relativeHeight="251660288" behindDoc="1" locked="0" layoutInCell="1" allowOverlap="1">
            <wp:simplePos x="0" y="0"/>
            <wp:positionH relativeFrom="column">
              <wp:posOffset>4391025</wp:posOffset>
            </wp:positionH>
            <wp:positionV relativeFrom="paragraph">
              <wp:posOffset>50800</wp:posOffset>
            </wp:positionV>
            <wp:extent cx="1609725" cy="3124200"/>
            <wp:effectExtent l="19050" t="0" r="9525" b="0"/>
            <wp:wrapTight wrapText="bothSides">
              <wp:wrapPolygon edited="0">
                <wp:start x="-256" y="0"/>
                <wp:lineTo x="-256" y="21468"/>
                <wp:lineTo x="21728" y="21468"/>
                <wp:lineTo x="21728" y="0"/>
                <wp:lineTo x="-256" y="0"/>
              </wp:wrapPolygon>
            </wp:wrapTight>
            <wp:docPr id="22" name="Picture 22" descr="Figure_10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_10_57"/>
                    <pic:cNvPicPr>
                      <a:picLocks noChangeAspect="1" noChangeArrowheads="1"/>
                    </pic:cNvPicPr>
                  </pic:nvPicPr>
                  <pic:blipFill>
                    <a:blip r:embed="rId39" cstate="print"/>
                    <a:srcRect/>
                    <a:stretch>
                      <a:fillRect/>
                    </a:stretch>
                  </pic:blipFill>
                  <pic:spPr bwMode="auto">
                    <a:xfrm>
                      <a:off x="0" y="0"/>
                      <a:ext cx="1609725" cy="3124200"/>
                    </a:xfrm>
                    <a:prstGeom prst="rect">
                      <a:avLst/>
                    </a:prstGeom>
                    <a:noFill/>
                    <a:ln w="9525">
                      <a:noFill/>
                      <a:miter lim="800000"/>
                      <a:headEnd/>
                      <a:tailEnd/>
                    </a:ln>
                  </pic:spPr>
                </pic:pic>
              </a:graphicData>
            </a:graphic>
          </wp:anchor>
        </w:drawing>
      </w:r>
      <w:r>
        <w:rPr>
          <w:b/>
          <w:color w:val="000000"/>
        </w:rPr>
        <w:t>51.</w:t>
      </w:r>
      <w:r>
        <w:rPr>
          <w:color w:val="000000"/>
        </w:rPr>
        <w:tab/>
        <w:t xml:space="preserve">(III) An </w:t>
      </w:r>
      <w:r>
        <w:rPr>
          <w:i/>
          <w:color w:val="000000"/>
        </w:rPr>
        <w:t>At</w:t>
      </w:r>
      <w:r>
        <w:rPr>
          <w:color w:val="000000"/>
        </w:rPr>
        <w:t>w</w:t>
      </w:r>
      <w:r>
        <w:rPr>
          <w:i/>
          <w:color w:val="000000"/>
        </w:rPr>
        <w:t>ood’s machine</w:t>
      </w:r>
      <w:r>
        <w:rPr>
          <w:color w:val="000000"/>
        </w:rPr>
        <w:t xml:space="preserve"> consists of two masses, </w:t>
      </w:r>
      <w:r>
        <w:rPr>
          <w:color w:val="000000"/>
          <w:position w:val="-12"/>
        </w:rPr>
        <w:object w:dxaOrig="360" w:dyaOrig="360">
          <v:shape id="_x0000_i1040" type="#_x0000_t75" style="width:18pt;height:18pt" o:ole="">
            <v:imagedata r:id="rId40" r:pict="rId41" o:title=""/>
          </v:shape>
          <o:OLEObject Type="Embed" ProgID="Equation.DSMT4" ShapeID="_x0000_i1040" DrawAspect="Content" ObjectID="_1329995795" r:id="rId42"/>
        </w:object>
      </w:r>
      <w:r>
        <w:rPr>
          <w:color w:val="000000"/>
        </w:rPr>
        <w:t xml:space="preserve"> and </w:t>
      </w:r>
      <w:r>
        <w:rPr>
          <w:color w:val="000000"/>
          <w:position w:val="-12"/>
        </w:rPr>
        <w:object w:dxaOrig="420" w:dyaOrig="360">
          <v:shape id="_x0000_i1041" type="#_x0000_t75" style="width:21pt;height:18pt" o:ole="">
            <v:imagedata r:id="rId43" r:pict="rId44" o:title=""/>
          </v:shape>
          <o:OLEObject Type="Embed" ProgID="Equation.DSMT4" ShapeID="_x0000_i1041" DrawAspect="Content" ObjectID="_1329995796" r:id="rId45"/>
        </w:object>
      </w:r>
      <w:r>
        <w:rPr>
          <w:color w:val="000000"/>
        </w:rPr>
        <w:t xml:space="preserve"> which are connected by a massless inelastic cord that passes over a pulley, Fig. 10–57. If the pulley has radius </w:t>
      </w:r>
      <w:r>
        <w:rPr>
          <w:i/>
          <w:color w:val="000000"/>
        </w:rPr>
        <w:t>R</w:t>
      </w:r>
      <w:r>
        <w:rPr>
          <w:color w:val="000000"/>
        </w:rPr>
        <w:t xml:space="preserve"> and moment of inertia </w:t>
      </w:r>
      <w:r>
        <w:rPr>
          <w:i/>
          <w:color w:val="000000"/>
        </w:rPr>
        <w:t>I</w:t>
      </w:r>
      <w:r>
        <w:rPr>
          <w:color w:val="000000"/>
        </w:rPr>
        <w:t xml:space="preserve"> about its axle, determine the acceleration of the masses </w:t>
      </w:r>
      <w:r>
        <w:rPr>
          <w:color w:val="000000"/>
          <w:position w:val="-12"/>
        </w:rPr>
        <w:object w:dxaOrig="360" w:dyaOrig="360">
          <v:shape id="_x0000_i1042" type="#_x0000_t75" style="width:18pt;height:18pt" o:ole="">
            <v:imagedata r:id="rId40" r:pict="rId46" o:title=""/>
          </v:shape>
          <o:OLEObject Type="Embed" ProgID="Equation.DSMT4" ShapeID="_x0000_i1042" DrawAspect="Content" ObjectID="_1329995797" r:id="rId47"/>
        </w:object>
      </w:r>
      <w:r>
        <w:rPr>
          <w:color w:val="000000"/>
        </w:rPr>
        <w:t xml:space="preserve"> and </w:t>
      </w:r>
      <w:r>
        <w:rPr>
          <w:color w:val="000000"/>
          <w:position w:val="-12"/>
        </w:rPr>
        <w:object w:dxaOrig="420" w:dyaOrig="360">
          <v:shape id="_x0000_i1043" type="#_x0000_t75" style="width:21pt;height:18pt" o:ole="">
            <v:imagedata r:id="rId43" r:pict="rId48" o:title=""/>
          </v:shape>
          <o:OLEObject Type="Embed" ProgID="Equation.DSMT4" ShapeID="_x0000_i1043" DrawAspect="Content" ObjectID="_1329995798" r:id="rId49"/>
        </w:object>
      </w:r>
      <w:r>
        <w:rPr>
          <w:color w:val="000000"/>
        </w:rPr>
        <w:t xml:space="preserve"> and compare to the situation in which the moment of inertia of the pulley is ignored. [</w:t>
      </w:r>
      <w:r>
        <w:rPr>
          <w:i/>
          <w:color w:val="000000"/>
        </w:rPr>
        <w:t>Hint</w:t>
      </w:r>
      <w:r>
        <w:rPr>
          <w:color w:val="000000"/>
        </w:rPr>
        <w:t xml:space="preserve">: The tensions </w:t>
      </w:r>
      <w:r>
        <w:rPr>
          <w:color w:val="000000"/>
          <w:position w:val="-12"/>
        </w:rPr>
        <w:object w:dxaOrig="400" w:dyaOrig="360">
          <v:shape id="_x0000_i1044" type="#_x0000_t75" style="width:20.25pt;height:18pt" o:ole="">
            <v:imagedata r:id="rId50" r:pict="rId51" o:title=""/>
          </v:shape>
          <o:OLEObject Type="Embed" ProgID="Equation.DSMT4" ShapeID="_x0000_i1044" DrawAspect="Content" ObjectID="_1329995799" r:id="rId52"/>
        </w:object>
      </w:r>
      <w:r>
        <w:rPr>
          <w:color w:val="000000"/>
        </w:rPr>
        <w:t xml:space="preserve"> and </w:t>
      </w:r>
      <w:r>
        <w:rPr>
          <w:color w:val="000000"/>
          <w:position w:val="-12"/>
        </w:rPr>
        <w:object w:dxaOrig="380" w:dyaOrig="360">
          <v:shape id="_x0000_i1045" type="#_x0000_t75" style="width:18.75pt;height:18pt" o:ole="">
            <v:imagedata r:id="rId53" r:pict="rId54" o:title=""/>
          </v:shape>
          <o:OLEObject Type="Embed" ProgID="Equation.DSMT4" ShapeID="_x0000_i1045" DrawAspect="Content" ObjectID="_1329995800" r:id="rId55"/>
        </w:object>
      </w:r>
      <w:r>
        <w:rPr>
          <w:color w:val="000000"/>
        </w:rPr>
        <w:t xml:space="preserve"> are not equal.</w:t>
      </w:r>
    </w:p>
    <w:p w:rsidR="00B64278" w:rsidRDefault="00B64278" w:rsidP="00B64278">
      <w:pPr>
        <w:rPr>
          <w:color w:val="000000"/>
        </w:rPr>
      </w:pPr>
      <w:r>
        <w:rPr>
          <w:color w:val="000000"/>
        </w:rPr>
        <w:t>***** suppose the heavier mass m</w:t>
      </w:r>
      <w:r w:rsidRPr="00F612EE">
        <w:rPr>
          <w:color w:val="000000"/>
          <w:vertAlign w:val="subscript"/>
        </w:rPr>
        <w:t>B</w:t>
      </w:r>
      <w:r>
        <w:rPr>
          <w:color w:val="000000"/>
        </w:rPr>
        <w:t xml:space="preserve"> accelerates downwards at a, so m</w:t>
      </w:r>
      <w:r w:rsidRPr="00F612EE">
        <w:rPr>
          <w:color w:val="000000"/>
          <w:vertAlign w:val="subscript"/>
        </w:rPr>
        <w:t>A</w:t>
      </w:r>
      <w:r>
        <w:rPr>
          <w:color w:val="000000"/>
        </w:rPr>
        <w:t xml:space="preserve"> accelerates upwards at a, and the wheel has angular acceleration α = a/R.</w:t>
      </w:r>
    </w:p>
    <w:p w:rsidR="00B64278" w:rsidRDefault="00B64278" w:rsidP="00B64278">
      <w:pPr>
        <w:rPr>
          <w:color w:val="000000"/>
        </w:rPr>
      </w:pPr>
      <w:r>
        <w:rPr>
          <w:color w:val="000000"/>
        </w:rPr>
        <w:t>The equations are then:</w:t>
      </w:r>
    </w:p>
    <w:p w:rsidR="00B64278" w:rsidRPr="00F612EE" w:rsidRDefault="00B64278" w:rsidP="00B64278">
      <w:pPr>
        <w:rPr>
          <w:color w:val="000000"/>
          <w:sz w:val="24"/>
          <w:szCs w:val="24"/>
        </w:rPr>
      </w:pPr>
      <w:r w:rsidRPr="00F612EE">
        <w:rPr>
          <w:color w:val="000000"/>
          <w:sz w:val="24"/>
          <w:szCs w:val="24"/>
        </w:rPr>
        <w:t>m</w:t>
      </w:r>
      <w:r w:rsidRPr="00F612EE">
        <w:rPr>
          <w:color w:val="000000"/>
          <w:sz w:val="24"/>
          <w:szCs w:val="24"/>
          <w:vertAlign w:val="subscript"/>
        </w:rPr>
        <w:t>B</w:t>
      </w:r>
      <w:r w:rsidRPr="00F612EE">
        <w:rPr>
          <w:color w:val="000000"/>
          <w:sz w:val="24"/>
          <w:szCs w:val="24"/>
        </w:rPr>
        <w:t>a = m</w:t>
      </w:r>
      <w:r w:rsidRPr="00F612EE">
        <w:rPr>
          <w:color w:val="000000"/>
          <w:sz w:val="24"/>
          <w:szCs w:val="24"/>
          <w:vertAlign w:val="subscript"/>
        </w:rPr>
        <w:t>B</w:t>
      </w:r>
      <w:r w:rsidRPr="00F612EE">
        <w:rPr>
          <w:color w:val="000000"/>
          <w:sz w:val="24"/>
          <w:szCs w:val="24"/>
        </w:rPr>
        <w:t>g – F</w:t>
      </w:r>
      <w:r w:rsidRPr="00F612EE">
        <w:rPr>
          <w:color w:val="000000"/>
          <w:sz w:val="24"/>
          <w:szCs w:val="24"/>
          <w:vertAlign w:val="subscript"/>
        </w:rPr>
        <w:t>TB</w:t>
      </w:r>
    </w:p>
    <w:p w:rsidR="00B64278" w:rsidRPr="00F612EE" w:rsidRDefault="00B64278" w:rsidP="00B64278">
      <w:pPr>
        <w:rPr>
          <w:color w:val="000000"/>
          <w:sz w:val="24"/>
          <w:szCs w:val="24"/>
        </w:rPr>
      </w:pPr>
      <w:r w:rsidRPr="00F612EE">
        <w:rPr>
          <w:color w:val="000000"/>
          <w:sz w:val="24"/>
          <w:szCs w:val="24"/>
        </w:rPr>
        <w:t>m</w:t>
      </w:r>
      <w:r w:rsidRPr="00F612EE">
        <w:rPr>
          <w:color w:val="000000"/>
          <w:sz w:val="24"/>
          <w:szCs w:val="24"/>
          <w:vertAlign w:val="subscript"/>
        </w:rPr>
        <w:t>A</w:t>
      </w:r>
      <w:r w:rsidRPr="00F612EE">
        <w:rPr>
          <w:color w:val="000000"/>
          <w:sz w:val="24"/>
          <w:szCs w:val="24"/>
        </w:rPr>
        <w:t>a =  F</w:t>
      </w:r>
      <w:r w:rsidRPr="00F612EE">
        <w:rPr>
          <w:color w:val="000000"/>
          <w:sz w:val="24"/>
          <w:szCs w:val="24"/>
          <w:vertAlign w:val="subscript"/>
        </w:rPr>
        <w:t>TA</w:t>
      </w:r>
      <w:r w:rsidRPr="00F612EE">
        <w:rPr>
          <w:color w:val="000000"/>
          <w:sz w:val="24"/>
          <w:szCs w:val="24"/>
        </w:rPr>
        <w:t xml:space="preserve"> – m</w:t>
      </w:r>
      <w:r w:rsidRPr="00F612EE">
        <w:rPr>
          <w:color w:val="000000"/>
          <w:sz w:val="24"/>
          <w:szCs w:val="24"/>
          <w:vertAlign w:val="subscript"/>
        </w:rPr>
        <w:t>A</w:t>
      </w:r>
      <w:r w:rsidRPr="00F612EE">
        <w:rPr>
          <w:color w:val="000000"/>
          <w:sz w:val="24"/>
          <w:szCs w:val="24"/>
        </w:rPr>
        <w:t>g</w:t>
      </w:r>
    </w:p>
    <w:p w:rsidR="00B64278" w:rsidRPr="00F612EE" w:rsidRDefault="00B64278" w:rsidP="00B64278">
      <w:pPr>
        <w:rPr>
          <w:color w:val="000000"/>
          <w:sz w:val="24"/>
          <w:szCs w:val="24"/>
        </w:rPr>
      </w:pPr>
      <w:r w:rsidRPr="00F612EE">
        <w:rPr>
          <w:i/>
          <w:color w:val="000000"/>
          <w:sz w:val="24"/>
          <w:szCs w:val="24"/>
        </w:rPr>
        <w:t>I</w:t>
      </w:r>
      <w:r w:rsidRPr="00F612EE">
        <w:rPr>
          <w:color w:val="000000"/>
          <w:sz w:val="24"/>
          <w:szCs w:val="24"/>
        </w:rPr>
        <w:t xml:space="preserve">α = </w:t>
      </w:r>
      <w:r w:rsidRPr="00F612EE">
        <w:rPr>
          <w:i/>
          <w:color w:val="000000"/>
          <w:sz w:val="24"/>
          <w:szCs w:val="24"/>
        </w:rPr>
        <w:t>I</w:t>
      </w:r>
      <w:r w:rsidRPr="00F612EE">
        <w:rPr>
          <w:color w:val="000000"/>
          <w:sz w:val="24"/>
          <w:szCs w:val="24"/>
        </w:rPr>
        <w:t>a/R   = τ = (F</w:t>
      </w:r>
      <w:r w:rsidRPr="00F612EE">
        <w:rPr>
          <w:color w:val="000000"/>
          <w:sz w:val="24"/>
          <w:szCs w:val="24"/>
          <w:vertAlign w:val="subscript"/>
        </w:rPr>
        <w:t>TB</w:t>
      </w:r>
      <w:r w:rsidRPr="00F612EE">
        <w:rPr>
          <w:color w:val="000000"/>
          <w:sz w:val="24"/>
          <w:szCs w:val="24"/>
        </w:rPr>
        <w:t xml:space="preserve"> – F</w:t>
      </w:r>
      <w:r w:rsidRPr="00F612EE">
        <w:rPr>
          <w:color w:val="000000"/>
          <w:sz w:val="24"/>
          <w:szCs w:val="24"/>
          <w:vertAlign w:val="subscript"/>
        </w:rPr>
        <w:t>TA</w:t>
      </w:r>
      <w:r w:rsidRPr="00F612EE">
        <w:rPr>
          <w:color w:val="000000"/>
          <w:sz w:val="24"/>
          <w:szCs w:val="24"/>
        </w:rPr>
        <w:t>)R</w:t>
      </w:r>
    </w:p>
    <w:p w:rsidR="00B64278" w:rsidRPr="00F612EE" w:rsidRDefault="00B64278" w:rsidP="00B64278">
      <w:pPr>
        <w:rPr>
          <w:color w:val="000000"/>
          <w:sz w:val="24"/>
          <w:szCs w:val="24"/>
          <w:vertAlign w:val="subscript"/>
        </w:rPr>
      </w:pPr>
      <w:r w:rsidRPr="00F612EE">
        <w:rPr>
          <w:i/>
          <w:color w:val="000000"/>
          <w:sz w:val="24"/>
          <w:szCs w:val="24"/>
        </w:rPr>
        <w:t>I</w:t>
      </w:r>
      <w:r w:rsidRPr="00F612EE">
        <w:rPr>
          <w:color w:val="000000"/>
          <w:sz w:val="24"/>
          <w:szCs w:val="24"/>
        </w:rPr>
        <w:t>a/R</w:t>
      </w:r>
      <w:r w:rsidRPr="00F612EE">
        <w:rPr>
          <w:color w:val="000000"/>
          <w:sz w:val="24"/>
          <w:szCs w:val="24"/>
          <w:vertAlign w:val="superscript"/>
        </w:rPr>
        <w:t>2</w:t>
      </w:r>
      <w:r w:rsidRPr="00F612EE">
        <w:rPr>
          <w:color w:val="000000"/>
          <w:sz w:val="24"/>
          <w:szCs w:val="24"/>
        </w:rPr>
        <w:t xml:space="preserve"> = F</w:t>
      </w:r>
      <w:r w:rsidRPr="00F612EE">
        <w:rPr>
          <w:color w:val="000000"/>
          <w:sz w:val="24"/>
          <w:szCs w:val="24"/>
          <w:vertAlign w:val="subscript"/>
        </w:rPr>
        <w:t>TB</w:t>
      </w:r>
      <w:r w:rsidRPr="00F612EE">
        <w:rPr>
          <w:color w:val="000000"/>
          <w:sz w:val="24"/>
          <w:szCs w:val="24"/>
        </w:rPr>
        <w:t xml:space="preserve"> - F</w:t>
      </w:r>
      <w:r w:rsidRPr="00F612EE">
        <w:rPr>
          <w:color w:val="000000"/>
          <w:sz w:val="24"/>
          <w:szCs w:val="24"/>
          <w:vertAlign w:val="subscript"/>
        </w:rPr>
        <w:t>TA</w:t>
      </w:r>
    </w:p>
    <w:p w:rsidR="00B64278" w:rsidRDefault="00B64278" w:rsidP="00B64278">
      <w:pPr>
        <w:rPr>
          <w:color w:val="000000"/>
          <w:sz w:val="24"/>
          <w:szCs w:val="24"/>
        </w:rPr>
      </w:pPr>
      <w:r w:rsidRPr="00F612EE">
        <w:rPr>
          <w:color w:val="000000"/>
          <w:sz w:val="24"/>
          <w:szCs w:val="24"/>
        </w:rPr>
        <w:t>From which (m</w:t>
      </w:r>
      <w:r w:rsidRPr="00F612EE">
        <w:rPr>
          <w:color w:val="000000"/>
          <w:sz w:val="24"/>
          <w:szCs w:val="24"/>
          <w:vertAlign w:val="subscript"/>
        </w:rPr>
        <w:t>A</w:t>
      </w:r>
      <w:r w:rsidRPr="00F612EE">
        <w:rPr>
          <w:color w:val="000000"/>
          <w:sz w:val="24"/>
          <w:szCs w:val="24"/>
        </w:rPr>
        <w:t xml:space="preserve"> + m</w:t>
      </w:r>
      <w:r w:rsidRPr="00F612EE">
        <w:rPr>
          <w:color w:val="000000"/>
          <w:sz w:val="24"/>
          <w:szCs w:val="24"/>
          <w:vertAlign w:val="subscript"/>
        </w:rPr>
        <w:t>B</w:t>
      </w:r>
      <w:r w:rsidRPr="00F612EE">
        <w:rPr>
          <w:color w:val="000000"/>
          <w:sz w:val="24"/>
          <w:szCs w:val="24"/>
        </w:rPr>
        <w:t xml:space="preserve"> + </w:t>
      </w:r>
      <w:r w:rsidRPr="00F612EE">
        <w:rPr>
          <w:i/>
          <w:color w:val="000000"/>
          <w:sz w:val="24"/>
          <w:szCs w:val="24"/>
        </w:rPr>
        <w:t>I</w:t>
      </w:r>
      <w:r w:rsidRPr="00F612EE">
        <w:rPr>
          <w:color w:val="000000"/>
          <w:sz w:val="24"/>
          <w:szCs w:val="24"/>
        </w:rPr>
        <w:t>/R</w:t>
      </w:r>
      <w:r w:rsidRPr="00F612EE">
        <w:rPr>
          <w:color w:val="000000"/>
          <w:sz w:val="24"/>
          <w:szCs w:val="24"/>
          <w:vertAlign w:val="superscript"/>
        </w:rPr>
        <w:t>2</w:t>
      </w:r>
      <w:r w:rsidRPr="00F612EE">
        <w:rPr>
          <w:color w:val="000000"/>
          <w:sz w:val="24"/>
          <w:szCs w:val="24"/>
        </w:rPr>
        <w:t>)a = (m</w:t>
      </w:r>
      <w:r w:rsidRPr="00F612EE">
        <w:rPr>
          <w:color w:val="000000"/>
          <w:sz w:val="24"/>
          <w:szCs w:val="24"/>
          <w:vertAlign w:val="subscript"/>
        </w:rPr>
        <w:t>B</w:t>
      </w:r>
      <w:r w:rsidRPr="00F612EE">
        <w:rPr>
          <w:color w:val="000000"/>
          <w:sz w:val="24"/>
          <w:szCs w:val="24"/>
        </w:rPr>
        <w:t xml:space="preserve"> – m</w:t>
      </w:r>
      <w:r w:rsidRPr="00F612EE">
        <w:rPr>
          <w:color w:val="000000"/>
          <w:sz w:val="24"/>
          <w:szCs w:val="24"/>
          <w:vertAlign w:val="subscript"/>
        </w:rPr>
        <w:t>A</w:t>
      </w:r>
      <w:r w:rsidRPr="00F612EE">
        <w:rPr>
          <w:color w:val="000000"/>
          <w:sz w:val="24"/>
          <w:szCs w:val="24"/>
        </w:rPr>
        <w:t>)g</w:t>
      </w:r>
    </w:p>
    <w:p w:rsidR="00F94DFF" w:rsidRDefault="00F94DFF" w:rsidP="00B64278">
      <w:pPr>
        <w:rPr>
          <w:color w:val="000000"/>
          <w:sz w:val="24"/>
          <w:szCs w:val="24"/>
        </w:rPr>
      </w:pPr>
    </w:p>
    <w:p w:rsidR="00F94DFF" w:rsidRDefault="00F94DFF" w:rsidP="00F94DFF">
      <w:pPr>
        <w:tabs>
          <w:tab w:val="decimal" w:pos="450"/>
        </w:tabs>
        <w:spacing w:before="30" w:line="360" w:lineRule="auto"/>
        <w:ind w:left="630" w:hanging="630"/>
        <w:jc w:val="both"/>
      </w:pPr>
      <w:r>
        <w:rPr>
          <w:b/>
          <w:color w:val="000000"/>
        </w:rPr>
        <w:t>69.</w:t>
      </w:r>
      <w:r>
        <w:rPr>
          <w:color w:val="000000"/>
        </w:rPr>
        <w:tab/>
        <w:t xml:space="preserve">  A 2.30-m-long pole is balanced vertically on its tip. It starts to fall and its lower end does not slip. What will be the speed of the upper end of the pole just before it hits the ground? [</w:t>
      </w:r>
      <w:r>
        <w:rPr>
          <w:i/>
          <w:color w:val="000000"/>
        </w:rPr>
        <w:t>Hint</w:t>
      </w:r>
      <w:r>
        <w:rPr>
          <w:color w:val="000000"/>
        </w:rPr>
        <w:t>: Use conservation of energy.]</w:t>
      </w:r>
      <w:r>
        <w:tab/>
      </w:r>
      <w:r w:rsidR="002E583A" w:rsidRPr="00F94DFF">
        <w:rPr>
          <w:position w:val="-4"/>
        </w:rPr>
        <w:object w:dxaOrig="180" w:dyaOrig="279">
          <v:shape id="_x0000_i1047" type="#_x0000_t75" style="width:9pt;height:14.25pt" o:ole="">
            <v:imagedata r:id="rId56" o:title=""/>
          </v:shape>
          <o:OLEObject Type="Embed" ProgID="Equation.DSMT4" ShapeID="_x0000_i1047" DrawAspect="Content" ObjectID="_1329995801" r:id="rId57"/>
        </w:object>
      </w:r>
    </w:p>
    <w:p w:rsidR="00F94DFF" w:rsidRDefault="00F94DFF" w:rsidP="00F94DFF">
      <w:pPr>
        <w:pStyle w:val="MTDisplayEquation"/>
      </w:pPr>
      <w:r>
        <w:tab/>
      </w:r>
      <w:r w:rsidRPr="00F94DFF">
        <w:rPr>
          <w:position w:val="-34"/>
        </w:rPr>
        <w:object w:dxaOrig="4980" w:dyaOrig="800">
          <v:shape id="_x0000_i1046" type="#_x0000_t75" style="width:249pt;height:39.75pt" o:ole="">
            <v:imagedata r:id="rId58" o:title=""/>
          </v:shape>
          <o:OLEObject Type="Embed" ProgID="Equation.DSMT4" ShapeID="_x0000_i1046" DrawAspect="Content" ObjectID="_1329995802" r:id="rId59"/>
        </w:object>
      </w:r>
    </w:p>
    <w:p w:rsidR="00B64278" w:rsidRPr="00F94DFF" w:rsidRDefault="00B64278" w:rsidP="00F94DFF"/>
    <w:sectPr w:rsidR="00B64278" w:rsidRPr="00F94DFF" w:rsidSect="006F39CE">
      <w:headerReference w:type="default" r:id="rId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F4" w:rsidRDefault="00C071F4" w:rsidP="00B12070">
      <w:pPr>
        <w:spacing w:after="0" w:line="240" w:lineRule="auto"/>
      </w:pPr>
      <w:r>
        <w:separator/>
      </w:r>
    </w:p>
  </w:endnote>
  <w:endnote w:type="continuationSeparator" w:id="0">
    <w:p w:rsidR="00C071F4" w:rsidRDefault="00C071F4" w:rsidP="00B12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Ten Bold">
    <w:altName w:val="Times New Roman"/>
    <w:charset w:val="00"/>
    <w:family w:val="roman"/>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F4" w:rsidRDefault="00C071F4" w:rsidP="00B12070">
      <w:pPr>
        <w:spacing w:after="0" w:line="240" w:lineRule="auto"/>
      </w:pPr>
      <w:r>
        <w:separator/>
      </w:r>
    </w:p>
  </w:footnote>
  <w:footnote w:type="continuationSeparator" w:id="0">
    <w:p w:rsidR="00C071F4" w:rsidRDefault="00C071F4" w:rsidP="00B12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08917"/>
      <w:docPartObj>
        <w:docPartGallery w:val="Page Numbers (Top of Page)"/>
        <w:docPartUnique/>
      </w:docPartObj>
    </w:sdtPr>
    <w:sdtContent>
      <w:p w:rsidR="00613874" w:rsidRDefault="002902B1">
        <w:pPr>
          <w:pStyle w:val="Header"/>
          <w:jc w:val="center"/>
        </w:pPr>
        <w:fldSimple w:instr=" PAGE   \* MERGEFORMAT ">
          <w:r w:rsidR="002E583A">
            <w:rPr>
              <w:noProof/>
            </w:rPr>
            <w:t>7</w:t>
          </w:r>
        </w:fldSimple>
      </w:p>
    </w:sdtContent>
  </w:sdt>
  <w:p w:rsidR="00613874" w:rsidRDefault="00613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D7B25"/>
    <w:multiLevelType w:val="hybridMultilevel"/>
    <w:tmpl w:val="176C1246"/>
    <w:lvl w:ilvl="0" w:tplc="6A0A7AAE">
      <w:start w:val="1"/>
      <w:numFmt w:val="bullet"/>
      <w:lvlText w:val="•"/>
      <w:lvlJc w:val="left"/>
      <w:pPr>
        <w:tabs>
          <w:tab w:val="num" w:pos="720"/>
        </w:tabs>
        <w:ind w:left="720" w:hanging="360"/>
      </w:pPr>
      <w:rPr>
        <w:rFonts w:ascii="Arial" w:hAnsi="Arial" w:hint="default"/>
      </w:rPr>
    </w:lvl>
    <w:lvl w:ilvl="1" w:tplc="FA2AD3DE" w:tentative="1">
      <w:start w:val="1"/>
      <w:numFmt w:val="bullet"/>
      <w:lvlText w:val="•"/>
      <w:lvlJc w:val="left"/>
      <w:pPr>
        <w:tabs>
          <w:tab w:val="num" w:pos="1440"/>
        </w:tabs>
        <w:ind w:left="1440" w:hanging="360"/>
      </w:pPr>
      <w:rPr>
        <w:rFonts w:ascii="Arial" w:hAnsi="Arial" w:hint="default"/>
      </w:rPr>
    </w:lvl>
    <w:lvl w:ilvl="2" w:tplc="848A4AD6" w:tentative="1">
      <w:start w:val="1"/>
      <w:numFmt w:val="bullet"/>
      <w:lvlText w:val="•"/>
      <w:lvlJc w:val="left"/>
      <w:pPr>
        <w:tabs>
          <w:tab w:val="num" w:pos="2160"/>
        </w:tabs>
        <w:ind w:left="2160" w:hanging="360"/>
      </w:pPr>
      <w:rPr>
        <w:rFonts w:ascii="Arial" w:hAnsi="Arial" w:hint="default"/>
      </w:rPr>
    </w:lvl>
    <w:lvl w:ilvl="3" w:tplc="42B453F0" w:tentative="1">
      <w:start w:val="1"/>
      <w:numFmt w:val="bullet"/>
      <w:lvlText w:val="•"/>
      <w:lvlJc w:val="left"/>
      <w:pPr>
        <w:tabs>
          <w:tab w:val="num" w:pos="2880"/>
        </w:tabs>
        <w:ind w:left="2880" w:hanging="360"/>
      </w:pPr>
      <w:rPr>
        <w:rFonts w:ascii="Arial" w:hAnsi="Arial" w:hint="default"/>
      </w:rPr>
    </w:lvl>
    <w:lvl w:ilvl="4" w:tplc="90F6A01A" w:tentative="1">
      <w:start w:val="1"/>
      <w:numFmt w:val="bullet"/>
      <w:lvlText w:val="•"/>
      <w:lvlJc w:val="left"/>
      <w:pPr>
        <w:tabs>
          <w:tab w:val="num" w:pos="3600"/>
        </w:tabs>
        <w:ind w:left="3600" w:hanging="360"/>
      </w:pPr>
      <w:rPr>
        <w:rFonts w:ascii="Arial" w:hAnsi="Arial" w:hint="default"/>
      </w:rPr>
    </w:lvl>
    <w:lvl w:ilvl="5" w:tplc="953EDCBA" w:tentative="1">
      <w:start w:val="1"/>
      <w:numFmt w:val="bullet"/>
      <w:lvlText w:val="•"/>
      <w:lvlJc w:val="left"/>
      <w:pPr>
        <w:tabs>
          <w:tab w:val="num" w:pos="4320"/>
        </w:tabs>
        <w:ind w:left="4320" w:hanging="360"/>
      </w:pPr>
      <w:rPr>
        <w:rFonts w:ascii="Arial" w:hAnsi="Arial" w:hint="default"/>
      </w:rPr>
    </w:lvl>
    <w:lvl w:ilvl="6" w:tplc="45448FCA" w:tentative="1">
      <w:start w:val="1"/>
      <w:numFmt w:val="bullet"/>
      <w:lvlText w:val="•"/>
      <w:lvlJc w:val="left"/>
      <w:pPr>
        <w:tabs>
          <w:tab w:val="num" w:pos="5040"/>
        </w:tabs>
        <w:ind w:left="5040" w:hanging="360"/>
      </w:pPr>
      <w:rPr>
        <w:rFonts w:ascii="Arial" w:hAnsi="Arial" w:hint="default"/>
      </w:rPr>
    </w:lvl>
    <w:lvl w:ilvl="7" w:tplc="CF4C49B4" w:tentative="1">
      <w:start w:val="1"/>
      <w:numFmt w:val="bullet"/>
      <w:lvlText w:val="•"/>
      <w:lvlJc w:val="left"/>
      <w:pPr>
        <w:tabs>
          <w:tab w:val="num" w:pos="5760"/>
        </w:tabs>
        <w:ind w:left="5760" w:hanging="360"/>
      </w:pPr>
      <w:rPr>
        <w:rFonts w:ascii="Arial" w:hAnsi="Arial" w:hint="default"/>
      </w:rPr>
    </w:lvl>
    <w:lvl w:ilvl="8" w:tplc="F8EC2874" w:tentative="1">
      <w:start w:val="1"/>
      <w:numFmt w:val="bullet"/>
      <w:lvlText w:val="•"/>
      <w:lvlJc w:val="left"/>
      <w:pPr>
        <w:tabs>
          <w:tab w:val="num" w:pos="6480"/>
        </w:tabs>
        <w:ind w:left="6480" w:hanging="360"/>
      </w:pPr>
      <w:rPr>
        <w:rFonts w:ascii="Arial" w:hAnsi="Arial" w:hint="default"/>
      </w:rPr>
    </w:lvl>
  </w:abstractNum>
  <w:abstractNum w:abstractNumId="1">
    <w:nsid w:val="6B5A2451"/>
    <w:multiLevelType w:val="hybridMultilevel"/>
    <w:tmpl w:val="BCEE7848"/>
    <w:lvl w:ilvl="0" w:tplc="FE464DA2">
      <w:start w:val="1"/>
      <w:numFmt w:val="bullet"/>
      <w:lvlText w:val="•"/>
      <w:lvlJc w:val="left"/>
      <w:pPr>
        <w:tabs>
          <w:tab w:val="num" w:pos="720"/>
        </w:tabs>
        <w:ind w:left="720" w:hanging="360"/>
      </w:pPr>
      <w:rPr>
        <w:rFonts w:ascii="Arial" w:hAnsi="Arial" w:hint="default"/>
      </w:rPr>
    </w:lvl>
    <w:lvl w:ilvl="1" w:tplc="BCD60B08" w:tentative="1">
      <w:start w:val="1"/>
      <w:numFmt w:val="bullet"/>
      <w:lvlText w:val="•"/>
      <w:lvlJc w:val="left"/>
      <w:pPr>
        <w:tabs>
          <w:tab w:val="num" w:pos="1440"/>
        </w:tabs>
        <w:ind w:left="1440" w:hanging="360"/>
      </w:pPr>
      <w:rPr>
        <w:rFonts w:ascii="Arial" w:hAnsi="Arial" w:hint="default"/>
      </w:rPr>
    </w:lvl>
    <w:lvl w:ilvl="2" w:tplc="B2E445E8" w:tentative="1">
      <w:start w:val="1"/>
      <w:numFmt w:val="bullet"/>
      <w:lvlText w:val="•"/>
      <w:lvlJc w:val="left"/>
      <w:pPr>
        <w:tabs>
          <w:tab w:val="num" w:pos="2160"/>
        </w:tabs>
        <w:ind w:left="2160" w:hanging="360"/>
      </w:pPr>
      <w:rPr>
        <w:rFonts w:ascii="Arial" w:hAnsi="Arial" w:hint="default"/>
      </w:rPr>
    </w:lvl>
    <w:lvl w:ilvl="3" w:tplc="27D8FD9E" w:tentative="1">
      <w:start w:val="1"/>
      <w:numFmt w:val="bullet"/>
      <w:lvlText w:val="•"/>
      <w:lvlJc w:val="left"/>
      <w:pPr>
        <w:tabs>
          <w:tab w:val="num" w:pos="2880"/>
        </w:tabs>
        <w:ind w:left="2880" w:hanging="360"/>
      </w:pPr>
      <w:rPr>
        <w:rFonts w:ascii="Arial" w:hAnsi="Arial" w:hint="default"/>
      </w:rPr>
    </w:lvl>
    <w:lvl w:ilvl="4" w:tplc="5F7EC716" w:tentative="1">
      <w:start w:val="1"/>
      <w:numFmt w:val="bullet"/>
      <w:lvlText w:val="•"/>
      <w:lvlJc w:val="left"/>
      <w:pPr>
        <w:tabs>
          <w:tab w:val="num" w:pos="3600"/>
        </w:tabs>
        <w:ind w:left="3600" w:hanging="360"/>
      </w:pPr>
      <w:rPr>
        <w:rFonts w:ascii="Arial" w:hAnsi="Arial" w:hint="default"/>
      </w:rPr>
    </w:lvl>
    <w:lvl w:ilvl="5" w:tplc="2E4457D4" w:tentative="1">
      <w:start w:val="1"/>
      <w:numFmt w:val="bullet"/>
      <w:lvlText w:val="•"/>
      <w:lvlJc w:val="left"/>
      <w:pPr>
        <w:tabs>
          <w:tab w:val="num" w:pos="4320"/>
        </w:tabs>
        <w:ind w:left="4320" w:hanging="360"/>
      </w:pPr>
      <w:rPr>
        <w:rFonts w:ascii="Arial" w:hAnsi="Arial" w:hint="default"/>
      </w:rPr>
    </w:lvl>
    <w:lvl w:ilvl="6" w:tplc="CE24BAAA" w:tentative="1">
      <w:start w:val="1"/>
      <w:numFmt w:val="bullet"/>
      <w:lvlText w:val="•"/>
      <w:lvlJc w:val="left"/>
      <w:pPr>
        <w:tabs>
          <w:tab w:val="num" w:pos="5040"/>
        </w:tabs>
        <w:ind w:left="5040" w:hanging="360"/>
      </w:pPr>
      <w:rPr>
        <w:rFonts w:ascii="Arial" w:hAnsi="Arial" w:hint="default"/>
      </w:rPr>
    </w:lvl>
    <w:lvl w:ilvl="7" w:tplc="8C729884" w:tentative="1">
      <w:start w:val="1"/>
      <w:numFmt w:val="bullet"/>
      <w:lvlText w:val="•"/>
      <w:lvlJc w:val="left"/>
      <w:pPr>
        <w:tabs>
          <w:tab w:val="num" w:pos="5760"/>
        </w:tabs>
        <w:ind w:left="5760" w:hanging="360"/>
      </w:pPr>
      <w:rPr>
        <w:rFonts w:ascii="Arial" w:hAnsi="Arial" w:hint="default"/>
      </w:rPr>
    </w:lvl>
    <w:lvl w:ilvl="8" w:tplc="78AE4668" w:tentative="1">
      <w:start w:val="1"/>
      <w:numFmt w:val="bullet"/>
      <w:lvlText w:val="•"/>
      <w:lvlJc w:val="left"/>
      <w:pPr>
        <w:tabs>
          <w:tab w:val="num" w:pos="6480"/>
        </w:tabs>
        <w:ind w:left="6480" w:hanging="360"/>
      </w:pPr>
      <w:rPr>
        <w:rFonts w:ascii="Arial" w:hAnsi="Arial" w:hint="default"/>
      </w:rPr>
    </w:lvl>
  </w:abstractNum>
  <w:abstractNum w:abstractNumId="2">
    <w:nsid w:val="6D720D0E"/>
    <w:multiLevelType w:val="hybridMultilevel"/>
    <w:tmpl w:val="8C587770"/>
    <w:lvl w:ilvl="0" w:tplc="9E8A92E8">
      <w:start w:val="1"/>
      <w:numFmt w:val="bullet"/>
      <w:lvlText w:val="•"/>
      <w:lvlJc w:val="left"/>
      <w:pPr>
        <w:tabs>
          <w:tab w:val="num" w:pos="720"/>
        </w:tabs>
        <w:ind w:left="720" w:hanging="360"/>
      </w:pPr>
      <w:rPr>
        <w:rFonts w:ascii="Arial" w:hAnsi="Arial" w:hint="default"/>
      </w:rPr>
    </w:lvl>
    <w:lvl w:ilvl="1" w:tplc="7AB4EA68" w:tentative="1">
      <w:start w:val="1"/>
      <w:numFmt w:val="bullet"/>
      <w:lvlText w:val="•"/>
      <w:lvlJc w:val="left"/>
      <w:pPr>
        <w:tabs>
          <w:tab w:val="num" w:pos="1440"/>
        </w:tabs>
        <w:ind w:left="1440" w:hanging="360"/>
      </w:pPr>
      <w:rPr>
        <w:rFonts w:ascii="Arial" w:hAnsi="Arial" w:hint="default"/>
      </w:rPr>
    </w:lvl>
    <w:lvl w:ilvl="2" w:tplc="5840EA7C" w:tentative="1">
      <w:start w:val="1"/>
      <w:numFmt w:val="bullet"/>
      <w:lvlText w:val="•"/>
      <w:lvlJc w:val="left"/>
      <w:pPr>
        <w:tabs>
          <w:tab w:val="num" w:pos="2160"/>
        </w:tabs>
        <w:ind w:left="2160" w:hanging="360"/>
      </w:pPr>
      <w:rPr>
        <w:rFonts w:ascii="Arial" w:hAnsi="Arial" w:hint="default"/>
      </w:rPr>
    </w:lvl>
    <w:lvl w:ilvl="3" w:tplc="2744D922" w:tentative="1">
      <w:start w:val="1"/>
      <w:numFmt w:val="bullet"/>
      <w:lvlText w:val="•"/>
      <w:lvlJc w:val="left"/>
      <w:pPr>
        <w:tabs>
          <w:tab w:val="num" w:pos="2880"/>
        </w:tabs>
        <w:ind w:left="2880" w:hanging="360"/>
      </w:pPr>
      <w:rPr>
        <w:rFonts w:ascii="Arial" w:hAnsi="Arial" w:hint="default"/>
      </w:rPr>
    </w:lvl>
    <w:lvl w:ilvl="4" w:tplc="857C47E6" w:tentative="1">
      <w:start w:val="1"/>
      <w:numFmt w:val="bullet"/>
      <w:lvlText w:val="•"/>
      <w:lvlJc w:val="left"/>
      <w:pPr>
        <w:tabs>
          <w:tab w:val="num" w:pos="3600"/>
        </w:tabs>
        <w:ind w:left="3600" w:hanging="360"/>
      </w:pPr>
      <w:rPr>
        <w:rFonts w:ascii="Arial" w:hAnsi="Arial" w:hint="default"/>
      </w:rPr>
    </w:lvl>
    <w:lvl w:ilvl="5" w:tplc="C2AE2CB4" w:tentative="1">
      <w:start w:val="1"/>
      <w:numFmt w:val="bullet"/>
      <w:lvlText w:val="•"/>
      <w:lvlJc w:val="left"/>
      <w:pPr>
        <w:tabs>
          <w:tab w:val="num" w:pos="4320"/>
        </w:tabs>
        <w:ind w:left="4320" w:hanging="360"/>
      </w:pPr>
      <w:rPr>
        <w:rFonts w:ascii="Arial" w:hAnsi="Arial" w:hint="default"/>
      </w:rPr>
    </w:lvl>
    <w:lvl w:ilvl="6" w:tplc="7CEA94A6" w:tentative="1">
      <w:start w:val="1"/>
      <w:numFmt w:val="bullet"/>
      <w:lvlText w:val="•"/>
      <w:lvlJc w:val="left"/>
      <w:pPr>
        <w:tabs>
          <w:tab w:val="num" w:pos="5040"/>
        </w:tabs>
        <w:ind w:left="5040" w:hanging="360"/>
      </w:pPr>
      <w:rPr>
        <w:rFonts w:ascii="Arial" w:hAnsi="Arial" w:hint="default"/>
      </w:rPr>
    </w:lvl>
    <w:lvl w:ilvl="7" w:tplc="35B83E6A" w:tentative="1">
      <w:start w:val="1"/>
      <w:numFmt w:val="bullet"/>
      <w:lvlText w:val="•"/>
      <w:lvlJc w:val="left"/>
      <w:pPr>
        <w:tabs>
          <w:tab w:val="num" w:pos="5760"/>
        </w:tabs>
        <w:ind w:left="5760" w:hanging="360"/>
      </w:pPr>
      <w:rPr>
        <w:rFonts w:ascii="Arial" w:hAnsi="Arial" w:hint="default"/>
      </w:rPr>
    </w:lvl>
    <w:lvl w:ilvl="8" w:tplc="F4DADC9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1"/>
    <w:footnote w:id="0"/>
  </w:footnotePr>
  <w:endnotePr>
    <w:endnote w:id="-1"/>
    <w:endnote w:id="0"/>
  </w:endnotePr>
  <w:compat/>
  <w:rsids>
    <w:rsidRoot w:val="004306A8"/>
    <w:rsid w:val="0000557D"/>
    <w:rsid w:val="00007138"/>
    <w:rsid w:val="00010AE1"/>
    <w:rsid w:val="000121CD"/>
    <w:rsid w:val="000141F1"/>
    <w:rsid w:val="00023773"/>
    <w:rsid w:val="000305F5"/>
    <w:rsid w:val="00031955"/>
    <w:rsid w:val="00043531"/>
    <w:rsid w:val="00044AFE"/>
    <w:rsid w:val="00047A55"/>
    <w:rsid w:val="00047F3B"/>
    <w:rsid w:val="00050C5F"/>
    <w:rsid w:val="00051A3F"/>
    <w:rsid w:val="00052426"/>
    <w:rsid w:val="000564B4"/>
    <w:rsid w:val="00061DC8"/>
    <w:rsid w:val="00062420"/>
    <w:rsid w:val="0006707A"/>
    <w:rsid w:val="00067CE0"/>
    <w:rsid w:val="00070C73"/>
    <w:rsid w:val="00071ED2"/>
    <w:rsid w:val="000802AF"/>
    <w:rsid w:val="00081F96"/>
    <w:rsid w:val="0008741F"/>
    <w:rsid w:val="00092002"/>
    <w:rsid w:val="00094011"/>
    <w:rsid w:val="00095067"/>
    <w:rsid w:val="00095F80"/>
    <w:rsid w:val="000A273B"/>
    <w:rsid w:val="000A5718"/>
    <w:rsid w:val="000A64CC"/>
    <w:rsid w:val="000A75A0"/>
    <w:rsid w:val="000A7CD1"/>
    <w:rsid w:val="000B0444"/>
    <w:rsid w:val="000B105B"/>
    <w:rsid w:val="000B115C"/>
    <w:rsid w:val="000B4A65"/>
    <w:rsid w:val="000C0BE7"/>
    <w:rsid w:val="000C26AA"/>
    <w:rsid w:val="000C438E"/>
    <w:rsid w:val="000C46FA"/>
    <w:rsid w:val="000C47D6"/>
    <w:rsid w:val="000C55DF"/>
    <w:rsid w:val="000D139D"/>
    <w:rsid w:val="000D4B68"/>
    <w:rsid w:val="000E087C"/>
    <w:rsid w:val="000E3278"/>
    <w:rsid w:val="000E6897"/>
    <w:rsid w:val="000F1682"/>
    <w:rsid w:val="000F51C0"/>
    <w:rsid w:val="000F55D0"/>
    <w:rsid w:val="00100B92"/>
    <w:rsid w:val="00102271"/>
    <w:rsid w:val="00102F2A"/>
    <w:rsid w:val="00104460"/>
    <w:rsid w:val="0010473D"/>
    <w:rsid w:val="00110D85"/>
    <w:rsid w:val="0011485D"/>
    <w:rsid w:val="0011493C"/>
    <w:rsid w:val="0011736A"/>
    <w:rsid w:val="00122A7D"/>
    <w:rsid w:val="00126C97"/>
    <w:rsid w:val="001302CF"/>
    <w:rsid w:val="00140823"/>
    <w:rsid w:val="00140DF9"/>
    <w:rsid w:val="00141CE8"/>
    <w:rsid w:val="00142CFF"/>
    <w:rsid w:val="00143C85"/>
    <w:rsid w:val="00145724"/>
    <w:rsid w:val="00145D3E"/>
    <w:rsid w:val="001528C4"/>
    <w:rsid w:val="00155C8E"/>
    <w:rsid w:val="001609A2"/>
    <w:rsid w:val="0016187B"/>
    <w:rsid w:val="00161BF8"/>
    <w:rsid w:val="0016390D"/>
    <w:rsid w:val="00170610"/>
    <w:rsid w:val="00172065"/>
    <w:rsid w:val="001731F7"/>
    <w:rsid w:val="001800FC"/>
    <w:rsid w:val="00181060"/>
    <w:rsid w:val="00182ED5"/>
    <w:rsid w:val="001842FD"/>
    <w:rsid w:val="00184E58"/>
    <w:rsid w:val="00190B19"/>
    <w:rsid w:val="001930DA"/>
    <w:rsid w:val="0019376F"/>
    <w:rsid w:val="00197404"/>
    <w:rsid w:val="001A1D0C"/>
    <w:rsid w:val="001A2C80"/>
    <w:rsid w:val="001A539F"/>
    <w:rsid w:val="001B008B"/>
    <w:rsid w:val="001B0AC4"/>
    <w:rsid w:val="001B21A3"/>
    <w:rsid w:val="001B27E1"/>
    <w:rsid w:val="001B5C13"/>
    <w:rsid w:val="001C0483"/>
    <w:rsid w:val="001C1F12"/>
    <w:rsid w:val="001C3A5E"/>
    <w:rsid w:val="001C3FDC"/>
    <w:rsid w:val="001C4902"/>
    <w:rsid w:val="001D4CAD"/>
    <w:rsid w:val="001D6373"/>
    <w:rsid w:val="001E0C64"/>
    <w:rsid w:val="001E24B6"/>
    <w:rsid w:val="001E26AF"/>
    <w:rsid w:val="001E45CD"/>
    <w:rsid w:val="001E4DF6"/>
    <w:rsid w:val="001E5858"/>
    <w:rsid w:val="001E61CF"/>
    <w:rsid w:val="001F6DD3"/>
    <w:rsid w:val="001F70C0"/>
    <w:rsid w:val="00203A55"/>
    <w:rsid w:val="00203C96"/>
    <w:rsid w:val="00207FC9"/>
    <w:rsid w:val="00217EA2"/>
    <w:rsid w:val="0022131E"/>
    <w:rsid w:val="002217F5"/>
    <w:rsid w:val="00222515"/>
    <w:rsid w:val="00222618"/>
    <w:rsid w:val="00225208"/>
    <w:rsid w:val="0023034F"/>
    <w:rsid w:val="00231035"/>
    <w:rsid w:val="0023237F"/>
    <w:rsid w:val="00234E5D"/>
    <w:rsid w:val="002370F9"/>
    <w:rsid w:val="00242770"/>
    <w:rsid w:val="00244007"/>
    <w:rsid w:val="0024500C"/>
    <w:rsid w:val="002466B5"/>
    <w:rsid w:val="00246785"/>
    <w:rsid w:val="002469FE"/>
    <w:rsid w:val="00247F49"/>
    <w:rsid w:val="00251CC4"/>
    <w:rsid w:val="0025648A"/>
    <w:rsid w:val="00256625"/>
    <w:rsid w:val="00260DE6"/>
    <w:rsid w:val="00266393"/>
    <w:rsid w:val="00266513"/>
    <w:rsid w:val="0026790B"/>
    <w:rsid w:val="00270A97"/>
    <w:rsid w:val="002722D3"/>
    <w:rsid w:val="00277943"/>
    <w:rsid w:val="0028305B"/>
    <w:rsid w:val="00287F2B"/>
    <w:rsid w:val="002902B1"/>
    <w:rsid w:val="002912D0"/>
    <w:rsid w:val="0029686D"/>
    <w:rsid w:val="00297C34"/>
    <w:rsid w:val="002A3EA8"/>
    <w:rsid w:val="002A5058"/>
    <w:rsid w:val="002A6178"/>
    <w:rsid w:val="002B06AA"/>
    <w:rsid w:val="002B0CB3"/>
    <w:rsid w:val="002B0FB3"/>
    <w:rsid w:val="002B18ED"/>
    <w:rsid w:val="002B2032"/>
    <w:rsid w:val="002B2111"/>
    <w:rsid w:val="002B3AD9"/>
    <w:rsid w:val="002B6474"/>
    <w:rsid w:val="002C10E9"/>
    <w:rsid w:val="002C271A"/>
    <w:rsid w:val="002C3C93"/>
    <w:rsid w:val="002C3CFE"/>
    <w:rsid w:val="002E0586"/>
    <w:rsid w:val="002E1C54"/>
    <w:rsid w:val="002E43DB"/>
    <w:rsid w:val="002E4D84"/>
    <w:rsid w:val="002E52F1"/>
    <w:rsid w:val="002E554D"/>
    <w:rsid w:val="002E583A"/>
    <w:rsid w:val="002E66E4"/>
    <w:rsid w:val="002E77F4"/>
    <w:rsid w:val="002F2D4B"/>
    <w:rsid w:val="002F3495"/>
    <w:rsid w:val="002F3D7E"/>
    <w:rsid w:val="002F527C"/>
    <w:rsid w:val="00300E5B"/>
    <w:rsid w:val="003026F8"/>
    <w:rsid w:val="00305691"/>
    <w:rsid w:val="0030751C"/>
    <w:rsid w:val="0031160A"/>
    <w:rsid w:val="00311989"/>
    <w:rsid w:val="00315FAB"/>
    <w:rsid w:val="00316D78"/>
    <w:rsid w:val="00322B59"/>
    <w:rsid w:val="00323646"/>
    <w:rsid w:val="00323690"/>
    <w:rsid w:val="0032410B"/>
    <w:rsid w:val="003353C3"/>
    <w:rsid w:val="00335A74"/>
    <w:rsid w:val="00336B05"/>
    <w:rsid w:val="00337222"/>
    <w:rsid w:val="003374DA"/>
    <w:rsid w:val="00342AED"/>
    <w:rsid w:val="003436CE"/>
    <w:rsid w:val="00345069"/>
    <w:rsid w:val="0034566D"/>
    <w:rsid w:val="00345B8A"/>
    <w:rsid w:val="0034628A"/>
    <w:rsid w:val="00346D1C"/>
    <w:rsid w:val="00347F1A"/>
    <w:rsid w:val="00350A9C"/>
    <w:rsid w:val="00352B13"/>
    <w:rsid w:val="00353B77"/>
    <w:rsid w:val="00353DC2"/>
    <w:rsid w:val="00355A2C"/>
    <w:rsid w:val="003604DD"/>
    <w:rsid w:val="00360801"/>
    <w:rsid w:val="003609BF"/>
    <w:rsid w:val="00361398"/>
    <w:rsid w:val="00362FFE"/>
    <w:rsid w:val="00365FF4"/>
    <w:rsid w:val="00366932"/>
    <w:rsid w:val="0036714A"/>
    <w:rsid w:val="003737FA"/>
    <w:rsid w:val="00374029"/>
    <w:rsid w:val="003804BA"/>
    <w:rsid w:val="00384761"/>
    <w:rsid w:val="00386B34"/>
    <w:rsid w:val="0039062F"/>
    <w:rsid w:val="00391386"/>
    <w:rsid w:val="00395196"/>
    <w:rsid w:val="003954EA"/>
    <w:rsid w:val="0039565F"/>
    <w:rsid w:val="003A2451"/>
    <w:rsid w:val="003B3493"/>
    <w:rsid w:val="003B45E0"/>
    <w:rsid w:val="003B67BF"/>
    <w:rsid w:val="003C299B"/>
    <w:rsid w:val="003C6E35"/>
    <w:rsid w:val="003D2952"/>
    <w:rsid w:val="003D4AD2"/>
    <w:rsid w:val="003D53E5"/>
    <w:rsid w:val="003D54C4"/>
    <w:rsid w:val="003D6F46"/>
    <w:rsid w:val="003E2C98"/>
    <w:rsid w:val="003E3623"/>
    <w:rsid w:val="003E40B8"/>
    <w:rsid w:val="003E5B8A"/>
    <w:rsid w:val="003F1361"/>
    <w:rsid w:val="004021F0"/>
    <w:rsid w:val="004050DC"/>
    <w:rsid w:val="00411394"/>
    <w:rsid w:val="004122F4"/>
    <w:rsid w:val="0041434D"/>
    <w:rsid w:val="0041692E"/>
    <w:rsid w:val="00422F08"/>
    <w:rsid w:val="004261FC"/>
    <w:rsid w:val="00426840"/>
    <w:rsid w:val="004306A8"/>
    <w:rsid w:val="00431868"/>
    <w:rsid w:val="00434E2E"/>
    <w:rsid w:val="00436357"/>
    <w:rsid w:val="00444392"/>
    <w:rsid w:val="004455EB"/>
    <w:rsid w:val="00450A5F"/>
    <w:rsid w:val="00451F9F"/>
    <w:rsid w:val="00454174"/>
    <w:rsid w:val="00457D31"/>
    <w:rsid w:val="004611C7"/>
    <w:rsid w:val="0047089C"/>
    <w:rsid w:val="004719AB"/>
    <w:rsid w:val="00473111"/>
    <w:rsid w:val="004731EC"/>
    <w:rsid w:val="00475403"/>
    <w:rsid w:val="00482851"/>
    <w:rsid w:val="00486F3A"/>
    <w:rsid w:val="0049483F"/>
    <w:rsid w:val="004948D3"/>
    <w:rsid w:val="00494CE4"/>
    <w:rsid w:val="004A475B"/>
    <w:rsid w:val="004A583E"/>
    <w:rsid w:val="004A7A59"/>
    <w:rsid w:val="004A7BD9"/>
    <w:rsid w:val="004B039C"/>
    <w:rsid w:val="004B52DE"/>
    <w:rsid w:val="004B5CF8"/>
    <w:rsid w:val="004B6261"/>
    <w:rsid w:val="004B62A5"/>
    <w:rsid w:val="004B6B22"/>
    <w:rsid w:val="004C31EC"/>
    <w:rsid w:val="004C5354"/>
    <w:rsid w:val="004C7ACB"/>
    <w:rsid w:val="004D5530"/>
    <w:rsid w:val="004D6F54"/>
    <w:rsid w:val="004D7029"/>
    <w:rsid w:val="004E04E5"/>
    <w:rsid w:val="004E57E4"/>
    <w:rsid w:val="004E7E1F"/>
    <w:rsid w:val="004F09A5"/>
    <w:rsid w:val="004F3D5A"/>
    <w:rsid w:val="004F641A"/>
    <w:rsid w:val="004F735E"/>
    <w:rsid w:val="00505BEC"/>
    <w:rsid w:val="00505CB1"/>
    <w:rsid w:val="0051000B"/>
    <w:rsid w:val="00510AF3"/>
    <w:rsid w:val="00512D19"/>
    <w:rsid w:val="00514521"/>
    <w:rsid w:val="00514786"/>
    <w:rsid w:val="005256EB"/>
    <w:rsid w:val="00527F83"/>
    <w:rsid w:val="00531D4A"/>
    <w:rsid w:val="005323DC"/>
    <w:rsid w:val="00534C4D"/>
    <w:rsid w:val="00535EDF"/>
    <w:rsid w:val="00550E90"/>
    <w:rsid w:val="0055281E"/>
    <w:rsid w:val="00552DA2"/>
    <w:rsid w:val="00556123"/>
    <w:rsid w:val="005604C6"/>
    <w:rsid w:val="005607C1"/>
    <w:rsid w:val="005607C2"/>
    <w:rsid w:val="00561E81"/>
    <w:rsid w:val="00562279"/>
    <w:rsid w:val="00562595"/>
    <w:rsid w:val="00563138"/>
    <w:rsid w:val="00563C0A"/>
    <w:rsid w:val="0056449D"/>
    <w:rsid w:val="005660EE"/>
    <w:rsid w:val="005713D5"/>
    <w:rsid w:val="00580261"/>
    <w:rsid w:val="00580475"/>
    <w:rsid w:val="00580DCF"/>
    <w:rsid w:val="00586874"/>
    <w:rsid w:val="00592BBB"/>
    <w:rsid w:val="00592FFD"/>
    <w:rsid w:val="00595231"/>
    <w:rsid w:val="005A0CEF"/>
    <w:rsid w:val="005A2B3D"/>
    <w:rsid w:val="005B09A6"/>
    <w:rsid w:val="005B0AB7"/>
    <w:rsid w:val="005B1F50"/>
    <w:rsid w:val="005B2695"/>
    <w:rsid w:val="005B2EBB"/>
    <w:rsid w:val="005C081D"/>
    <w:rsid w:val="005C1058"/>
    <w:rsid w:val="005C12D0"/>
    <w:rsid w:val="005C299A"/>
    <w:rsid w:val="005C2BEA"/>
    <w:rsid w:val="005C4BB7"/>
    <w:rsid w:val="005C6B2D"/>
    <w:rsid w:val="005C71F5"/>
    <w:rsid w:val="005D5507"/>
    <w:rsid w:val="005D7239"/>
    <w:rsid w:val="005E1569"/>
    <w:rsid w:val="005E2E12"/>
    <w:rsid w:val="005E3AEC"/>
    <w:rsid w:val="005E6F1E"/>
    <w:rsid w:val="006019A7"/>
    <w:rsid w:val="006130A4"/>
    <w:rsid w:val="00613874"/>
    <w:rsid w:val="006243D3"/>
    <w:rsid w:val="00632CB1"/>
    <w:rsid w:val="00633201"/>
    <w:rsid w:val="00635154"/>
    <w:rsid w:val="00636AE1"/>
    <w:rsid w:val="00636CB8"/>
    <w:rsid w:val="00637206"/>
    <w:rsid w:val="0063758B"/>
    <w:rsid w:val="0064204B"/>
    <w:rsid w:val="006424B8"/>
    <w:rsid w:val="0064600E"/>
    <w:rsid w:val="00647B9F"/>
    <w:rsid w:val="00647D36"/>
    <w:rsid w:val="006517E2"/>
    <w:rsid w:val="00654AA3"/>
    <w:rsid w:val="00662D95"/>
    <w:rsid w:val="00662E64"/>
    <w:rsid w:val="00665723"/>
    <w:rsid w:val="00670145"/>
    <w:rsid w:val="00670584"/>
    <w:rsid w:val="006739C7"/>
    <w:rsid w:val="00675E74"/>
    <w:rsid w:val="00683FA6"/>
    <w:rsid w:val="006A1329"/>
    <w:rsid w:val="006A6658"/>
    <w:rsid w:val="006B168E"/>
    <w:rsid w:val="006B571B"/>
    <w:rsid w:val="006C1A98"/>
    <w:rsid w:val="006C1C05"/>
    <w:rsid w:val="006C478D"/>
    <w:rsid w:val="006C4F67"/>
    <w:rsid w:val="006D0DA4"/>
    <w:rsid w:val="006D47E3"/>
    <w:rsid w:val="006D79F9"/>
    <w:rsid w:val="006E3183"/>
    <w:rsid w:val="006E34F9"/>
    <w:rsid w:val="006E6663"/>
    <w:rsid w:val="006E6821"/>
    <w:rsid w:val="006F061B"/>
    <w:rsid w:val="006F3531"/>
    <w:rsid w:val="006F39CE"/>
    <w:rsid w:val="006F513B"/>
    <w:rsid w:val="006F6F6A"/>
    <w:rsid w:val="006F7980"/>
    <w:rsid w:val="006F7AA1"/>
    <w:rsid w:val="00700E02"/>
    <w:rsid w:val="00701317"/>
    <w:rsid w:val="00701CCB"/>
    <w:rsid w:val="007024BD"/>
    <w:rsid w:val="00702A47"/>
    <w:rsid w:val="0070403A"/>
    <w:rsid w:val="00705D32"/>
    <w:rsid w:val="00714C3B"/>
    <w:rsid w:val="007155EB"/>
    <w:rsid w:val="00726206"/>
    <w:rsid w:val="00727E79"/>
    <w:rsid w:val="00730C18"/>
    <w:rsid w:val="00730CB7"/>
    <w:rsid w:val="0073121E"/>
    <w:rsid w:val="0073389B"/>
    <w:rsid w:val="0073798D"/>
    <w:rsid w:val="00737D69"/>
    <w:rsid w:val="007413D3"/>
    <w:rsid w:val="00741803"/>
    <w:rsid w:val="00741B93"/>
    <w:rsid w:val="0074525F"/>
    <w:rsid w:val="007455B1"/>
    <w:rsid w:val="00754053"/>
    <w:rsid w:val="0075421B"/>
    <w:rsid w:val="007556EB"/>
    <w:rsid w:val="007706AB"/>
    <w:rsid w:val="007752A4"/>
    <w:rsid w:val="007767A5"/>
    <w:rsid w:val="007769F4"/>
    <w:rsid w:val="00780EBD"/>
    <w:rsid w:val="00782BC0"/>
    <w:rsid w:val="00782DBF"/>
    <w:rsid w:val="00785485"/>
    <w:rsid w:val="007869E6"/>
    <w:rsid w:val="007952A8"/>
    <w:rsid w:val="00795E75"/>
    <w:rsid w:val="00796D27"/>
    <w:rsid w:val="007A7B96"/>
    <w:rsid w:val="007B2AD3"/>
    <w:rsid w:val="007B6432"/>
    <w:rsid w:val="007C00BB"/>
    <w:rsid w:val="007C1646"/>
    <w:rsid w:val="007C4BCF"/>
    <w:rsid w:val="007C7EC5"/>
    <w:rsid w:val="007D1A52"/>
    <w:rsid w:val="007D1C73"/>
    <w:rsid w:val="007D3161"/>
    <w:rsid w:val="007D5BEE"/>
    <w:rsid w:val="007D77D6"/>
    <w:rsid w:val="007E0799"/>
    <w:rsid w:val="007E33A1"/>
    <w:rsid w:val="007E3801"/>
    <w:rsid w:val="007E4D6B"/>
    <w:rsid w:val="007F03BE"/>
    <w:rsid w:val="007F3A41"/>
    <w:rsid w:val="007F436E"/>
    <w:rsid w:val="007F4A44"/>
    <w:rsid w:val="007F5A5E"/>
    <w:rsid w:val="007F7074"/>
    <w:rsid w:val="007F7078"/>
    <w:rsid w:val="008028DE"/>
    <w:rsid w:val="00805DB1"/>
    <w:rsid w:val="00812140"/>
    <w:rsid w:val="008156CF"/>
    <w:rsid w:val="0081672B"/>
    <w:rsid w:val="00817A00"/>
    <w:rsid w:val="0082364E"/>
    <w:rsid w:val="0082720B"/>
    <w:rsid w:val="00827258"/>
    <w:rsid w:val="00831B6C"/>
    <w:rsid w:val="008328E8"/>
    <w:rsid w:val="008336E6"/>
    <w:rsid w:val="00833B14"/>
    <w:rsid w:val="00833CEA"/>
    <w:rsid w:val="00841238"/>
    <w:rsid w:val="00843376"/>
    <w:rsid w:val="00844363"/>
    <w:rsid w:val="00847793"/>
    <w:rsid w:val="00850215"/>
    <w:rsid w:val="00850A8B"/>
    <w:rsid w:val="0085183C"/>
    <w:rsid w:val="008539C1"/>
    <w:rsid w:val="00854E58"/>
    <w:rsid w:val="0085524D"/>
    <w:rsid w:val="00855FD5"/>
    <w:rsid w:val="00857645"/>
    <w:rsid w:val="00863846"/>
    <w:rsid w:val="008678F5"/>
    <w:rsid w:val="00874722"/>
    <w:rsid w:val="0088034B"/>
    <w:rsid w:val="008814D0"/>
    <w:rsid w:val="00881F09"/>
    <w:rsid w:val="0088327A"/>
    <w:rsid w:val="008836D5"/>
    <w:rsid w:val="00884D89"/>
    <w:rsid w:val="00886AB2"/>
    <w:rsid w:val="008900A3"/>
    <w:rsid w:val="0089216B"/>
    <w:rsid w:val="008A1A5D"/>
    <w:rsid w:val="008A49D5"/>
    <w:rsid w:val="008B2E70"/>
    <w:rsid w:val="008B4BEC"/>
    <w:rsid w:val="008B615B"/>
    <w:rsid w:val="008B6E3D"/>
    <w:rsid w:val="008C162C"/>
    <w:rsid w:val="008C531B"/>
    <w:rsid w:val="008C567C"/>
    <w:rsid w:val="008C7B1C"/>
    <w:rsid w:val="008D0544"/>
    <w:rsid w:val="008D0AAF"/>
    <w:rsid w:val="008D2E7C"/>
    <w:rsid w:val="008D479E"/>
    <w:rsid w:val="008E1888"/>
    <w:rsid w:val="008E4DBB"/>
    <w:rsid w:val="008E7CCB"/>
    <w:rsid w:val="008F173F"/>
    <w:rsid w:val="008F1D19"/>
    <w:rsid w:val="008F42B7"/>
    <w:rsid w:val="00900BE6"/>
    <w:rsid w:val="00902904"/>
    <w:rsid w:val="009034B7"/>
    <w:rsid w:val="00910173"/>
    <w:rsid w:val="00910EBD"/>
    <w:rsid w:val="00911DDC"/>
    <w:rsid w:val="00920E7F"/>
    <w:rsid w:val="0092179B"/>
    <w:rsid w:val="00922654"/>
    <w:rsid w:val="00923F85"/>
    <w:rsid w:val="0092525B"/>
    <w:rsid w:val="00927AB2"/>
    <w:rsid w:val="00927C97"/>
    <w:rsid w:val="00933E91"/>
    <w:rsid w:val="00934249"/>
    <w:rsid w:val="00935D1D"/>
    <w:rsid w:val="00940703"/>
    <w:rsid w:val="00940F4D"/>
    <w:rsid w:val="0094221C"/>
    <w:rsid w:val="00944709"/>
    <w:rsid w:val="0094487C"/>
    <w:rsid w:val="009472F0"/>
    <w:rsid w:val="00947C2D"/>
    <w:rsid w:val="00950A10"/>
    <w:rsid w:val="00954529"/>
    <w:rsid w:val="0096311D"/>
    <w:rsid w:val="00972136"/>
    <w:rsid w:val="00973157"/>
    <w:rsid w:val="00974A11"/>
    <w:rsid w:val="00974AD4"/>
    <w:rsid w:val="0097680C"/>
    <w:rsid w:val="00981F31"/>
    <w:rsid w:val="0098350A"/>
    <w:rsid w:val="00983831"/>
    <w:rsid w:val="00984ADA"/>
    <w:rsid w:val="0098587B"/>
    <w:rsid w:val="009862E5"/>
    <w:rsid w:val="00986F24"/>
    <w:rsid w:val="0098728E"/>
    <w:rsid w:val="00990845"/>
    <w:rsid w:val="00990B18"/>
    <w:rsid w:val="00992937"/>
    <w:rsid w:val="009A2541"/>
    <w:rsid w:val="009A4616"/>
    <w:rsid w:val="009A51B1"/>
    <w:rsid w:val="009A7D5E"/>
    <w:rsid w:val="009B0E5A"/>
    <w:rsid w:val="009B2B33"/>
    <w:rsid w:val="009B5DEA"/>
    <w:rsid w:val="009B66DB"/>
    <w:rsid w:val="009B700A"/>
    <w:rsid w:val="009C1CD2"/>
    <w:rsid w:val="009C5334"/>
    <w:rsid w:val="009C7650"/>
    <w:rsid w:val="009E15E5"/>
    <w:rsid w:val="009E583E"/>
    <w:rsid w:val="009E65D6"/>
    <w:rsid w:val="009E67C7"/>
    <w:rsid w:val="009E7F13"/>
    <w:rsid w:val="009F0BE9"/>
    <w:rsid w:val="009F2906"/>
    <w:rsid w:val="009F6B00"/>
    <w:rsid w:val="00A013A3"/>
    <w:rsid w:val="00A079BB"/>
    <w:rsid w:val="00A11BEC"/>
    <w:rsid w:val="00A14A4F"/>
    <w:rsid w:val="00A17368"/>
    <w:rsid w:val="00A17BD8"/>
    <w:rsid w:val="00A20429"/>
    <w:rsid w:val="00A211D5"/>
    <w:rsid w:val="00A219B0"/>
    <w:rsid w:val="00A22CBA"/>
    <w:rsid w:val="00A237FE"/>
    <w:rsid w:val="00A24449"/>
    <w:rsid w:val="00A246C8"/>
    <w:rsid w:val="00A334D7"/>
    <w:rsid w:val="00A376C6"/>
    <w:rsid w:val="00A405BB"/>
    <w:rsid w:val="00A42B21"/>
    <w:rsid w:val="00A42EB5"/>
    <w:rsid w:val="00A43C87"/>
    <w:rsid w:val="00A46754"/>
    <w:rsid w:val="00A525C2"/>
    <w:rsid w:val="00A53F23"/>
    <w:rsid w:val="00A726E9"/>
    <w:rsid w:val="00A750E4"/>
    <w:rsid w:val="00A82B28"/>
    <w:rsid w:val="00A837D0"/>
    <w:rsid w:val="00A91B19"/>
    <w:rsid w:val="00AA4CC2"/>
    <w:rsid w:val="00AA7238"/>
    <w:rsid w:val="00AB0D02"/>
    <w:rsid w:val="00AB3C99"/>
    <w:rsid w:val="00AB59BF"/>
    <w:rsid w:val="00AB71F3"/>
    <w:rsid w:val="00AC1A9A"/>
    <w:rsid w:val="00AC31EA"/>
    <w:rsid w:val="00AC4D69"/>
    <w:rsid w:val="00AD3E84"/>
    <w:rsid w:val="00AE1E2E"/>
    <w:rsid w:val="00AE5992"/>
    <w:rsid w:val="00AE7711"/>
    <w:rsid w:val="00AF1FAB"/>
    <w:rsid w:val="00AF2CE8"/>
    <w:rsid w:val="00AF6CB7"/>
    <w:rsid w:val="00AF760F"/>
    <w:rsid w:val="00AF7781"/>
    <w:rsid w:val="00AF7EA0"/>
    <w:rsid w:val="00B021D3"/>
    <w:rsid w:val="00B07F65"/>
    <w:rsid w:val="00B12070"/>
    <w:rsid w:val="00B1267B"/>
    <w:rsid w:val="00B1537F"/>
    <w:rsid w:val="00B16A72"/>
    <w:rsid w:val="00B20ACB"/>
    <w:rsid w:val="00B215AF"/>
    <w:rsid w:val="00B23624"/>
    <w:rsid w:val="00B23BEB"/>
    <w:rsid w:val="00B248A5"/>
    <w:rsid w:val="00B3482C"/>
    <w:rsid w:val="00B37DBF"/>
    <w:rsid w:val="00B44AFC"/>
    <w:rsid w:val="00B47743"/>
    <w:rsid w:val="00B51EF1"/>
    <w:rsid w:val="00B53D74"/>
    <w:rsid w:val="00B57C05"/>
    <w:rsid w:val="00B60FA3"/>
    <w:rsid w:val="00B62AB2"/>
    <w:rsid w:val="00B64278"/>
    <w:rsid w:val="00B64ED9"/>
    <w:rsid w:val="00B64F33"/>
    <w:rsid w:val="00B666D8"/>
    <w:rsid w:val="00B672AC"/>
    <w:rsid w:val="00B7051B"/>
    <w:rsid w:val="00B74140"/>
    <w:rsid w:val="00B75D31"/>
    <w:rsid w:val="00B76200"/>
    <w:rsid w:val="00B8018D"/>
    <w:rsid w:val="00B86A43"/>
    <w:rsid w:val="00B926C1"/>
    <w:rsid w:val="00B939D0"/>
    <w:rsid w:val="00BA0D3A"/>
    <w:rsid w:val="00BA1E2F"/>
    <w:rsid w:val="00BA4324"/>
    <w:rsid w:val="00BA7CC8"/>
    <w:rsid w:val="00BB0193"/>
    <w:rsid w:val="00BB09EF"/>
    <w:rsid w:val="00BB268E"/>
    <w:rsid w:val="00BB2F13"/>
    <w:rsid w:val="00BB347A"/>
    <w:rsid w:val="00BC1499"/>
    <w:rsid w:val="00BC19B5"/>
    <w:rsid w:val="00BC7F54"/>
    <w:rsid w:val="00BD0626"/>
    <w:rsid w:val="00BD77B6"/>
    <w:rsid w:val="00BE3CA4"/>
    <w:rsid w:val="00BE57E3"/>
    <w:rsid w:val="00BE6A3C"/>
    <w:rsid w:val="00BE6A5B"/>
    <w:rsid w:val="00BE7B58"/>
    <w:rsid w:val="00BF0E32"/>
    <w:rsid w:val="00BF3D63"/>
    <w:rsid w:val="00C0194F"/>
    <w:rsid w:val="00C046D1"/>
    <w:rsid w:val="00C071F4"/>
    <w:rsid w:val="00C134C3"/>
    <w:rsid w:val="00C13EF6"/>
    <w:rsid w:val="00C14A0C"/>
    <w:rsid w:val="00C179CA"/>
    <w:rsid w:val="00C17B60"/>
    <w:rsid w:val="00C21FF9"/>
    <w:rsid w:val="00C223CC"/>
    <w:rsid w:val="00C23012"/>
    <w:rsid w:val="00C24ADC"/>
    <w:rsid w:val="00C25E36"/>
    <w:rsid w:val="00C2698B"/>
    <w:rsid w:val="00C313AC"/>
    <w:rsid w:val="00C31A42"/>
    <w:rsid w:val="00C33EA6"/>
    <w:rsid w:val="00C42D29"/>
    <w:rsid w:val="00C42E8A"/>
    <w:rsid w:val="00C43BFB"/>
    <w:rsid w:val="00C47D6D"/>
    <w:rsid w:val="00C53821"/>
    <w:rsid w:val="00C550B8"/>
    <w:rsid w:val="00C62B52"/>
    <w:rsid w:val="00C63D46"/>
    <w:rsid w:val="00C653BD"/>
    <w:rsid w:val="00C6728A"/>
    <w:rsid w:val="00C72874"/>
    <w:rsid w:val="00C74A60"/>
    <w:rsid w:val="00C7542F"/>
    <w:rsid w:val="00C75500"/>
    <w:rsid w:val="00C76850"/>
    <w:rsid w:val="00C83EC2"/>
    <w:rsid w:val="00C854E8"/>
    <w:rsid w:val="00C85C3D"/>
    <w:rsid w:val="00C86FF5"/>
    <w:rsid w:val="00C94022"/>
    <w:rsid w:val="00C95637"/>
    <w:rsid w:val="00C958BB"/>
    <w:rsid w:val="00CA121C"/>
    <w:rsid w:val="00CA295B"/>
    <w:rsid w:val="00CA29FB"/>
    <w:rsid w:val="00CA3D2A"/>
    <w:rsid w:val="00CA4491"/>
    <w:rsid w:val="00CA6231"/>
    <w:rsid w:val="00CA6F5D"/>
    <w:rsid w:val="00CA7F21"/>
    <w:rsid w:val="00CB2553"/>
    <w:rsid w:val="00CB2658"/>
    <w:rsid w:val="00CB4E6D"/>
    <w:rsid w:val="00CB7068"/>
    <w:rsid w:val="00CC053C"/>
    <w:rsid w:val="00CC21CA"/>
    <w:rsid w:val="00CC2BCB"/>
    <w:rsid w:val="00CC6300"/>
    <w:rsid w:val="00CC71FF"/>
    <w:rsid w:val="00CD2EE9"/>
    <w:rsid w:val="00CD398E"/>
    <w:rsid w:val="00CD450A"/>
    <w:rsid w:val="00CD52CC"/>
    <w:rsid w:val="00CD5829"/>
    <w:rsid w:val="00CD59CD"/>
    <w:rsid w:val="00CD7016"/>
    <w:rsid w:val="00CD7A07"/>
    <w:rsid w:val="00CE7D0B"/>
    <w:rsid w:val="00CF1932"/>
    <w:rsid w:val="00CF2432"/>
    <w:rsid w:val="00CF3DB1"/>
    <w:rsid w:val="00CF3ED0"/>
    <w:rsid w:val="00CF4090"/>
    <w:rsid w:val="00CF6114"/>
    <w:rsid w:val="00D03B69"/>
    <w:rsid w:val="00D03B75"/>
    <w:rsid w:val="00D13252"/>
    <w:rsid w:val="00D158C0"/>
    <w:rsid w:val="00D22399"/>
    <w:rsid w:val="00D278C4"/>
    <w:rsid w:val="00D32499"/>
    <w:rsid w:val="00D36563"/>
    <w:rsid w:val="00D40B64"/>
    <w:rsid w:val="00D41078"/>
    <w:rsid w:val="00D42BEE"/>
    <w:rsid w:val="00D50CF8"/>
    <w:rsid w:val="00D5148C"/>
    <w:rsid w:val="00D600C3"/>
    <w:rsid w:val="00D6063D"/>
    <w:rsid w:val="00D60961"/>
    <w:rsid w:val="00D62A11"/>
    <w:rsid w:val="00D63AD1"/>
    <w:rsid w:val="00D6484A"/>
    <w:rsid w:val="00D6661C"/>
    <w:rsid w:val="00D709E2"/>
    <w:rsid w:val="00D721E8"/>
    <w:rsid w:val="00D74291"/>
    <w:rsid w:val="00D82A6E"/>
    <w:rsid w:val="00D84077"/>
    <w:rsid w:val="00D852DA"/>
    <w:rsid w:val="00D91955"/>
    <w:rsid w:val="00D9736D"/>
    <w:rsid w:val="00D97E0D"/>
    <w:rsid w:val="00DA33C1"/>
    <w:rsid w:val="00DB050E"/>
    <w:rsid w:val="00DB0C0C"/>
    <w:rsid w:val="00DB3CE2"/>
    <w:rsid w:val="00DB587F"/>
    <w:rsid w:val="00DB7C04"/>
    <w:rsid w:val="00DC192A"/>
    <w:rsid w:val="00DD5FBB"/>
    <w:rsid w:val="00DD62D7"/>
    <w:rsid w:val="00DE5E24"/>
    <w:rsid w:val="00DE73AE"/>
    <w:rsid w:val="00DF26B3"/>
    <w:rsid w:val="00DF3A1A"/>
    <w:rsid w:val="00DF6C7D"/>
    <w:rsid w:val="00DF73D7"/>
    <w:rsid w:val="00E001AD"/>
    <w:rsid w:val="00E01808"/>
    <w:rsid w:val="00E03D18"/>
    <w:rsid w:val="00E03DE7"/>
    <w:rsid w:val="00E04F65"/>
    <w:rsid w:val="00E0657C"/>
    <w:rsid w:val="00E07B72"/>
    <w:rsid w:val="00E07F15"/>
    <w:rsid w:val="00E114CD"/>
    <w:rsid w:val="00E174E5"/>
    <w:rsid w:val="00E21E3E"/>
    <w:rsid w:val="00E220D1"/>
    <w:rsid w:val="00E22221"/>
    <w:rsid w:val="00E23980"/>
    <w:rsid w:val="00E2665A"/>
    <w:rsid w:val="00E26C8F"/>
    <w:rsid w:val="00E30C3D"/>
    <w:rsid w:val="00E30C68"/>
    <w:rsid w:val="00E3720D"/>
    <w:rsid w:val="00E376CB"/>
    <w:rsid w:val="00E40336"/>
    <w:rsid w:val="00E42C79"/>
    <w:rsid w:val="00E43071"/>
    <w:rsid w:val="00E43A23"/>
    <w:rsid w:val="00E45C53"/>
    <w:rsid w:val="00E54066"/>
    <w:rsid w:val="00E55F0E"/>
    <w:rsid w:val="00E61BD7"/>
    <w:rsid w:val="00E624AA"/>
    <w:rsid w:val="00E6580E"/>
    <w:rsid w:val="00E73608"/>
    <w:rsid w:val="00E737D5"/>
    <w:rsid w:val="00E75C2E"/>
    <w:rsid w:val="00E80B8D"/>
    <w:rsid w:val="00E95ED2"/>
    <w:rsid w:val="00E9607F"/>
    <w:rsid w:val="00EA241A"/>
    <w:rsid w:val="00EA2F6A"/>
    <w:rsid w:val="00EA3385"/>
    <w:rsid w:val="00EA52E4"/>
    <w:rsid w:val="00EB00A3"/>
    <w:rsid w:val="00EB2C43"/>
    <w:rsid w:val="00EB486B"/>
    <w:rsid w:val="00EB628E"/>
    <w:rsid w:val="00EB68DC"/>
    <w:rsid w:val="00EC20B9"/>
    <w:rsid w:val="00EC22C6"/>
    <w:rsid w:val="00EC3C5A"/>
    <w:rsid w:val="00EC4320"/>
    <w:rsid w:val="00EC4E05"/>
    <w:rsid w:val="00EC5AB3"/>
    <w:rsid w:val="00EC722F"/>
    <w:rsid w:val="00ED536D"/>
    <w:rsid w:val="00EE493B"/>
    <w:rsid w:val="00EF7D89"/>
    <w:rsid w:val="00F160CB"/>
    <w:rsid w:val="00F17288"/>
    <w:rsid w:val="00F21838"/>
    <w:rsid w:val="00F2488B"/>
    <w:rsid w:val="00F322E6"/>
    <w:rsid w:val="00F3514A"/>
    <w:rsid w:val="00F42136"/>
    <w:rsid w:val="00F42B53"/>
    <w:rsid w:val="00F43E21"/>
    <w:rsid w:val="00F4447A"/>
    <w:rsid w:val="00F45A3D"/>
    <w:rsid w:val="00F45F66"/>
    <w:rsid w:val="00F50F92"/>
    <w:rsid w:val="00F51AD4"/>
    <w:rsid w:val="00F525A1"/>
    <w:rsid w:val="00F5311F"/>
    <w:rsid w:val="00F562C9"/>
    <w:rsid w:val="00F5732A"/>
    <w:rsid w:val="00F57DB2"/>
    <w:rsid w:val="00F612EE"/>
    <w:rsid w:val="00F61C35"/>
    <w:rsid w:val="00F62543"/>
    <w:rsid w:val="00F65F09"/>
    <w:rsid w:val="00F66BA5"/>
    <w:rsid w:val="00F70840"/>
    <w:rsid w:val="00F7107F"/>
    <w:rsid w:val="00F7139B"/>
    <w:rsid w:val="00F751B3"/>
    <w:rsid w:val="00F81C4B"/>
    <w:rsid w:val="00F84B01"/>
    <w:rsid w:val="00F868CE"/>
    <w:rsid w:val="00F91A6C"/>
    <w:rsid w:val="00F9278D"/>
    <w:rsid w:val="00F94630"/>
    <w:rsid w:val="00F94DFF"/>
    <w:rsid w:val="00F96612"/>
    <w:rsid w:val="00F979C4"/>
    <w:rsid w:val="00FA38F1"/>
    <w:rsid w:val="00FA48FD"/>
    <w:rsid w:val="00FA550E"/>
    <w:rsid w:val="00FB00BF"/>
    <w:rsid w:val="00FB421C"/>
    <w:rsid w:val="00FB5A1A"/>
    <w:rsid w:val="00FB6B79"/>
    <w:rsid w:val="00FB72E0"/>
    <w:rsid w:val="00FC0F5F"/>
    <w:rsid w:val="00FD1C05"/>
    <w:rsid w:val="00FD5BCB"/>
    <w:rsid w:val="00FD61F7"/>
    <w:rsid w:val="00FE0844"/>
    <w:rsid w:val="00FE2739"/>
    <w:rsid w:val="00FE3E45"/>
    <w:rsid w:val="00FE6C69"/>
    <w:rsid w:val="00FE7C15"/>
    <w:rsid w:val="00FF5341"/>
    <w:rsid w:val="00FF6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028"/>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CE"/>
  </w:style>
  <w:style w:type="paragraph" w:styleId="Heading1">
    <w:name w:val="heading 1"/>
    <w:basedOn w:val="Normal"/>
    <w:next w:val="Normal"/>
    <w:link w:val="Heading1Char"/>
    <w:uiPriority w:val="9"/>
    <w:qFormat/>
    <w:rsid w:val="00934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42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42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05B"/>
    <w:pPr>
      <w:spacing w:after="0" w:line="240" w:lineRule="auto"/>
      <w:ind w:left="720"/>
      <w:contextualSpacing/>
    </w:pPr>
    <w:rPr>
      <w:rFonts w:ascii="Times New Roman" w:eastAsia="Times New Roman" w:hAnsi="Times New Roman" w:cs="Times New Roman"/>
      <w:sz w:val="24"/>
      <w:szCs w:val="24"/>
    </w:rPr>
  </w:style>
  <w:style w:type="paragraph" w:customStyle="1" w:styleId="NL">
    <w:name w:val="NL"/>
    <w:basedOn w:val="Normal"/>
    <w:rsid w:val="00934249"/>
    <w:pPr>
      <w:tabs>
        <w:tab w:val="right" w:pos="403"/>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4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49"/>
    <w:rPr>
      <w:rFonts w:ascii="Tahoma" w:hAnsi="Tahoma" w:cs="Tahoma"/>
      <w:sz w:val="16"/>
      <w:szCs w:val="16"/>
    </w:rPr>
  </w:style>
  <w:style w:type="character" w:customStyle="1" w:styleId="Heading1Char">
    <w:name w:val="Heading 1 Char"/>
    <w:basedOn w:val="DefaultParagraphFont"/>
    <w:link w:val="Heading1"/>
    <w:uiPriority w:val="9"/>
    <w:rsid w:val="009342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42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4249"/>
    <w:rPr>
      <w:rFonts w:asciiTheme="majorHAnsi" w:eastAsiaTheme="majorEastAsia" w:hAnsiTheme="majorHAnsi" w:cstheme="majorBidi"/>
      <w:b/>
      <w:bCs/>
      <w:color w:val="4F81BD" w:themeColor="accent1"/>
    </w:rPr>
  </w:style>
  <w:style w:type="paragraph" w:customStyle="1" w:styleId="NL1">
    <w:name w:val="NL1"/>
    <w:basedOn w:val="Normal"/>
    <w:rsid w:val="00B60FA3"/>
    <w:pPr>
      <w:tabs>
        <w:tab w:val="right" w:pos="317"/>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 w:type="paragraph" w:customStyle="1" w:styleId="MTDisplayEquation">
    <w:name w:val="MTDisplayEquation"/>
    <w:basedOn w:val="Normal"/>
    <w:next w:val="Normal"/>
    <w:link w:val="MTDisplayEquationChar"/>
    <w:rsid w:val="00E42C79"/>
    <w:pPr>
      <w:tabs>
        <w:tab w:val="center" w:pos="4860"/>
        <w:tab w:val="right" w:pos="9360"/>
      </w:tabs>
      <w:ind w:left="360"/>
    </w:pPr>
  </w:style>
  <w:style w:type="character" w:customStyle="1" w:styleId="MTDisplayEquationChar">
    <w:name w:val="MTDisplayEquation Char"/>
    <w:basedOn w:val="DefaultParagraphFont"/>
    <w:link w:val="MTDisplayEquation"/>
    <w:rsid w:val="00E42C79"/>
  </w:style>
  <w:style w:type="paragraph" w:styleId="Header">
    <w:name w:val="header"/>
    <w:basedOn w:val="Normal"/>
    <w:link w:val="HeaderChar"/>
    <w:uiPriority w:val="99"/>
    <w:unhideWhenUsed/>
    <w:rsid w:val="00B1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070"/>
  </w:style>
  <w:style w:type="paragraph" w:styleId="Footer">
    <w:name w:val="footer"/>
    <w:basedOn w:val="Normal"/>
    <w:link w:val="FooterChar"/>
    <w:uiPriority w:val="99"/>
    <w:semiHidden/>
    <w:unhideWhenUsed/>
    <w:rsid w:val="00B120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2070"/>
  </w:style>
  <w:style w:type="character" w:customStyle="1" w:styleId="CRPROBNUM">
    <w:name w:val="CR_PROB_NUM"/>
    <w:rsid w:val="00246785"/>
    <w:rPr>
      <w:rFonts w:ascii="TimesTen Bold" w:hAnsi="TimesTen Bold"/>
      <w:color w:val="C7182F"/>
      <w:sz w:val="18"/>
    </w:rPr>
  </w:style>
</w:styles>
</file>

<file path=word/webSettings.xml><?xml version="1.0" encoding="utf-8"?>
<w:webSettings xmlns:r="http://schemas.openxmlformats.org/officeDocument/2006/relationships" xmlns:w="http://schemas.openxmlformats.org/wordprocessingml/2006/main">
  <w:divs>
    <w:div w:id="283535740">
      <w:bodyDiv w:val="1"/>
      <w:marLeft w:val="0"/>
      <w:marRight w:val="0"/>
      <w:marTop w:val="0"/>
      <w:marBottom w:val="0"/>
      <w:divBdr>
        <w:top w:val="none" w:sz="0" w:space="0" w:color="auto"/>
        <w:left w:val="none" w:sz="0" w:space="0" w:color="auto"/>
        <w:bottom w:val="none" w:sz="0" w:space="0" w:color="auto"/>
        <w:right w:val="none" w:sz="0" w:space="0" w:color="auto"/>
      </w:divBdr>
      <w:divsChild>
        <w:div w:id="393740849">
          <w:marLeft w:val="547"/>
          <w:marRight w:val="0"/>
          <w:marTop w:val="154"/>
          <w:marBottom w:val="0"/>
          <w:divBdr>
            <w:top w:val="none" w:sz="0" w:space="0" w:color="auto"/>
            <w:left w:val="none" w:sz="0" w:space="0" w:color="auto"/>
            <w:bottom w:val="none" w:sz="0" w:space="0" w:color="auto"/>
            <w:right w:val="none" w:sz="0" w:space="0" w:color="auto"/>
          </w:divBdr>
        </w:div>
      </w:divsChild>
    </w:div>
    <w:div w:id="915557005">
      <w:bodyDiv w:val="1"/>
      <w:marLeft w:val="0"/>
      <w:marRight w:val="0"/>
      <w:marTop w:val="0"/>
      <w:marBottom w:val="0"/>
      <w:divBdr>
        <w:top w:val="none" w:sz="0" w:space="0" w:color="auto"/>
        <w:left w:val="none" w:sz="0" w:space="0" w:color="auto"/>
        <w:bottom w:val="none" w:sz="0" w:space="0" w:color="auto"/>
        <w:right w:val="none" w:sz="0" w:space="0" w:color="auto"/>
      </w:divBdr>
      <w:divsChild>
        <w:div w:id="920332792">
          <w:marLeft w:val="547"/>
          <w:marRight w:val="0"/>
          <w:marTop w:val="154"/>
          <w:marBottom w:val="0"/>
          <w:divBdr>
            <w:top w:val="none" w:sz="0" w:space="0" w:color="auto"/>
            <w:left w:val="none" w:sz="0" w:space="0" w:color="auto"/>
            <w:bottom w:val="none" w:sz="0" w:space="0" w:color="auto"/>
            <w:right w:val="none" w:sz="0" w:space="0" w:color="auto"/>
          </w:divBdr>
        </w:div>
      </w:divsChild>
    </w:div>
    <w:div w:id="1857956829">
      <w:bodyDiv w:val="1"/>
      <w:marLeft w:val="0"/>
      <w:marRight w:val="0"/>
      <w:marTop w:val="0"/>
      <w:marBottom w:val="0"/>
      <w:divBdr>
        <w:top w:val="none" w:sz="0" w:space="0" w:color="auto"/>
        <w:left w:val="none" w:sz="0" w:space="0" w:color="auto"/>
        <w:bottom w:val="none" w:sz="0" w:space="0" w:color="auto"/>
        <w:right w:val="none" w:sz="0" w:space="0" w:color="auto"/>
      </w:divBdr>
      <w:divsChild>
        <w:div w:id="19086891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oleObject" Target="embeddings/oleObject5.bin"/><Relationship Id="rId26" Type="http://schemas.openxmlformats.org/officeDocument/2006/relationships/image" Target="media/image11.jpeg"/><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9.pcz"/><Relationship Id="rId54" Type="http://schemas.openxmlformats.org/officeDocument/2006/relationships/image" Target="media/image27.pcz"/><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image" Target="media/image26.wmf"/><Relationship Id="rId58"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oleObject" Target="embeddings/oleObject22.bin"/><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pcz"/><Relationship Id="rId52" Type="http://schemas.openxmlformats.org/officeDocument/2006/relationships/oleObject" Target="embeddings/oleObject20.bin"/><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image" Target="media/image23.pcz"/><Relationship Id="rId56"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image" Target="media/image25.pcz"/><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2.pcz"/><Relationship Id="rId5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BAAA-64EC-4907-91B4-4C11BD85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7</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16</cp:revision>
  <dcterms:created xsi:type="dcterms:W3CDTF">2010-01-18T15:39:00Z</dcterms:created>
  <dcterms:modified xsi:type="dcterms:W3CDTF">2010-03-13T19:29:00Z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